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F5A" w:rsidRPr="00C528F3" w:rsidRDefault="007E0F5A" w:rsidP="007E0F5A">
      <w:pPr>
        <w:ind w:firstLine="0"/>
        <w:rPr>
          <w:rFonts w:ascii="Times New Roman" w:hAnsi="Times New Roman"/>
          <w:sz w:val="2"/>
        </w:rPr>
      </w:pPr>
      <w:r w:rsidRPr="00C528F3">
        <w:rPr>
          <w:rFonts w:ascii="Times New Roman" w:hAnsi="Times New Roman"/>
        </w:rPr>
        <w:tab/>
      </w:r>
      <w:r w:rsidRPr="00C528F3">
        <w:rPr>
          <w:rFonts w:ascii="Times New Roman" w:hAnsi="Times New Roman"/>
        </w:rPr>
        <w:tab/>
      </w:r>
    </w:p>
    <w:tbl>
      <w:tblPr>
        <w:tblpPr w:leftFromText="180" w:rightFromText="180" w:vertAnchor="text" w:horzAnchor="margin" w:tblpXSpec="center" w:tblpY="-21"/>
        <w:tblW w:w="9806" w:type="dxa"/>
        <w:tblLayout w:type="fixed"/>
        <w:tblLook w:val="0000" w:firstRow="0" w:lastRow="0" w:firstColumn="0" w:lastColumn="0" w:noHBand="0" w:noVBand="0"/>
      </w:tblPr>
      <w:tblGrid>
        <w:gridCol w:w="3686"/>
        <w:gridCol w:w="6120"/>
      </w:tblGrid>
      <w:tr w:rsidR="00CF42CE" w:rsidRPr="00C528F3" w:rsidTr="006C199D">
        <w:tc>
          <w:tcPr>
            <w:tcW w:w="3686" w:type="dxa"/>
          </w:tcPr>
          <w:p w:rsidR="006C199D" w:rsidRPr="00C528F3" w:rsidRDefault="006C199D" w:rsidP="00871B72">
            <w:pPr>
              <w:spacing w:line="240" w:lineRule="auto"/>
              <w:ind w:firstLine="0"/>
              <w:jc w:val="center"/>
              <w:rPr>
                <w:rFonts w:ascii="Times New Roman" w:hAnsi="Times New Roman"/>
                <w:b/>
                <w:bCs/>
                <w:lang w:val="nl-NL"/>
              </w:rPr>
            </w:pPr>
            <w:r w:rsidRPr="00C528F3">
              <w:rPr>
                <w:rFonts w:ascii="Times New Roman" w:hAnsi="Times New Roman"/>
                <w:b/>
                <w:bCs/>
                <w:lang w:val="nl-NL"/>
              </w:rPr>
              <w:t>ỦY BAN NHÂN DÂN</w:t>
            </w:r>
          </w:p>
          <w:p w:rsidR="007E0F5A" w:rsidRPr="00E178E2" w:rsidRDefault="00E178E2" w:rsidP="00871B72">
            <w:pPr>
              <w:spacing w:line="240" w:lineRule="auto"/>
              <w:ind w:firstLine="0"/>
              <w:jc w:val="center"/>
              <w:rPr>
                <w:rFonts w:ascii="Times New Roman" w:hAnsi="Times New Roman"/>
                <w:b/>
                <w:lang w:val="nl-NL"/>
              </w:rPr>
            </w:pPr>
            <w:r w:rsidRPr="00E178E2">
              <w:rPr>
                <w:rFonts w:ascii="Times New Roman" w:hAnsi="Times New Roman"/>
                <w:b/>
                <w:lang w:val="nl-NL"/>
              </w:rPr>
              <w:t>HUYỆN ĐĂK GLEI</w:t>
            </w:r>
          </w:p>
          <w:p w:rsidR="00871B72" w:rsidRPr="00E178E2" w:rsidRDefault="007F5A73" w:rsidP="00871B72">
            <w:pPr>
              <w:spacing w:before="120" w:line="240" w:lineRule="auto"/>
              <w:ind w:firstLine="0"/>
              <w:jc w:val="center"/>
              <w:rPr>
                <w:rFonts w:ascii="Times New Roman" w:hAnsi="Times New Roman"/>
                <w:sz w:val="26"/>
                <w:szCs w:val="26"/>
              </w:rPr>
            </w:pPr>
            <w:r w:rsidRPr="00E178E2">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simplePos x="0" y="0"/>
                      <wp:positionH relativeFrom="column">
                        <wp:posOffset>756920</wp:posOffset>
                      </wp:positionH>
                      <wp:positionV relativeFrom="paragraph">
                        <wp:posOffset>35560</wp:posOffset>
                      </wp:positionV>
                      <wp:extent cx="635000" cy="0"/>
                      <wp:effectExtent l="5715" t="10795" r="6985"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straightConnector1">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0DEBC" id="_x0000_t32" coordsize="21600,21600" o:spt="32" o:oned="t" path="m,l21600,21600e" filled="f">
                      <v:path arrowok="t" fillok="f" o:connecttype="none"/>
                      <o:lock v:ext="edit" shapetype="t"/>
                    </v:shapetype>
                    <v:shape id="AutoShape 2" o:spid="_x0000_s1026" type="#_x0000_t32" style="position:absolute;margin-left:59.6pt;margin-top:2.8pt;width:5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" strokeweight=".5pt"/>
                  </w:pict>
                </mc:Fallback>
              </mc:AlternateContent>
            </w:r>
            <w:r w:rsidR="00871B72" w:rsidRPr="00E178E2">
              <w:rPr>
                <w:rFonts w:ascii="Times New Roman" w:hAnsi="Times New Roman"/>
                <w:sz w:val="26"/>
                <w:szCs w:val="26"/>
              </w:rPr>
              <w:t xml:space="preserve">Số:        </w:t>
            </w:r>
            <w:r w:rsidR="00E178E2" w:rsidRPr="00E178E2">
              <w:rPr>
                <w:rFonts w:ascii="Times New Roman" w:hAnsi="Times New Roman"/>
                <w:sz w:val="26"/>
                <w:szCs w:val="26"/>
              </w:rPr>
              <w:t xml:space="preserve"> </w:t>
            </w:r>
            <w:r w:rsidR="00871B72" w:rsidRPr="00E178E2">
              <w:rPr>
                <w:rFonts w:ascii="Times New Roman" w:hAnsi="Times New Roman"/>
                <w:sz w:val="26"/>
                <w:szCs w:val="26"/>
              </w:rPr>
              <w:t>/</w:t>
            </w:r>
            <w:r w:rsidR="00C31067" w:rsidRPr="00E178E2">
              <w:rPr>
                <w:rFonts w:ascii="Times New Roman" w:hAnsi="Times New Roman"/>
                <w:sz w:val="26"/>
                <w:szCs w:val="26"/>
              </w:rPr>
              <w:t>UBND-</w:t>
            </w:r>
            <w:r w:rsidR="00E178E2" w:rsidRPr="00E178E2">
              <w:rPr>
                <w:rFonts w:ascii="Times New Roman" w:hAnsi="Times New Roman"/>
                <w:sz w:val="26"/>
                <w:szCs w:val="26"/>
              </w:rPr>
              <w:t>CV</w:t>
            </w:r>
          </w:p>
          <w:p w:rsidR="00E178E2" w:rsidRPr="00E178E2" w:rsidRDefault="004131DB" w:rsidP="00911D07">
            <w:pPr>
              <w:spacing w:before="120" w:line="240" w:lineRule="auto"/>
              <w:ind w:left="-142" w:right="-102" w:firstLine="0"/>
              <w:jc w:val="center"/>
              <w:rPr>
                <w:rFonts w:ascii="Times New Roman" w:hAnsi="Times New Roman"/>
                <w:sz w:val="26"/>
                <w:szCs w:val="26"/>
                <w:lang w:val="sv-SE"/>
              </w:rPr>
            </w:pPr>
            <w:r w:rsidRPr="00E178E2">
              <w:rPr>
                <w:rFonts w:ascii="Times New Roman" w:hAnsi="Times New Roman"/>
                <w:sz w:val="26"/>
                <w:szCs w:val="26"/>
                <w:lang w:val="nl-NL"/>
              </w:rPr>
              <w:t xml:space="preserve">V/v </w:t>
            </w:r>
            <w:r w:rsidR="00C31067" w:rsidRPr="00E178E2">
              <w:rPr>
                <w:rFonts w:ascii="Times New Roman" w:hAnsi="Times New Roman"/>
                <w:sz w:val="26"/>
                <w:szCs w:val="26"/>
                <w:lang w:val="sv-SE"/>
              </w:rPr>
              <w:t xml:space="preserve">bảo đảm công tác an toàn </w:t>
            </w:r>
          </w:p>
          <w:p w:rsidR="00871B72" w:rsidRPr="00C31067" w:rsidRDefault="00C31067" w:rsidP="00E178E2">
            <w:pPr>
              <w:spacing w:line="240" w:lineRule="auto"/>
              <w:ind w:left="-142" w:right="-101" w:firstLine="0"/>
              <w:jc w:val="center"/>
              <w:rPr>
                <w:rFonts w:ascii="Times New Roman" w:hAnsi="Times New Roman"/>
                <w:sz w:val="24"/>
                <w:szCs w:val="24"/>
                <w:lang w:val="nl-NL"/>
              </w:rPr>
            </w:pPr>
            <w:r w:rsidRPr="00E178E2">
              <w:rPr>
                <w:rFonts w:ascii="Times New Roman" w:hAnsi="Times New Roman"/>
                <w:sz w:val="26"/>
                <w:szCs w:val="26"/>
                <w:lang w:val="sv-SE"/>
              </w:rPr>
              <w:t xml:space="preserve">thực phẩm và </w:t>
            </w:r>
            <w:r w:rsidRPr="00E178E2">
              <w:rPr>
                <w:rFonts w:ascii="Times New Roman" w:hAnsi="Times New Roman"/>
                <w:sz w:val="26"/>
                <w:szCs w:val="26"/>
                <w:lang w:val="pl-PL"/>
              </w:rPr>
              <w:t xml:space="preserve">phòng, chống dịch bệnh Covid-19 trên địa bàn </w:t>
            </w:r>
            <w:r w:rsidR="00E178E2" w:rsidRPr="00E178E2">
              <w:rPr>
                <w:rFonts w:ascii="Times New Roman" w:hAnsi="Times New Roman"/>
                <w:sz w:val="26"/>
                <w:szCs w:val="26"/>
                <w:lang w:val="pl-PL"/>
              </w:rPr>
              <w:t>huyện</w:t>
            </w:r>
          </w:p>
        </w:tc>
        <w:tc>
          <w:tcPr>
            <w:tcW w:w="6120" w:type="dxa"/>
          </w:tcPr>
          <w:p w:rsidR="007E0F5A" w:rsidRPr="00C528F3" w:rsidRDefault="007E0F5A" w:rsidP="00871B72">
            <w:pPr>
              <w:spacing w:line="240" w:lineRule="auto"/>
              <w:ind w:hanging="51"/>
              <w:jc w:val="center"/>
              <w:rPr>
                <w:rFonts w:ascii="Times New Roman" w:hAnsi="Times New Roman"/>
                <w:b/>
                <w:bCs/>
                <w:sz w:val="26"/>
                <w:szCs w:val="26"/>
                <w:lang w:val="nl-NL"/>
              </w:rPr>
            </w:pPr>
            <w:r w:rsidRPr="00C528F3">
              <w:rPr>
                <w:rFonts w:ascii="Times New Roman" w:hAnsi="Times New Roman"/>
                <w:b/>
                <w:bCs/>
                <w:sz w:val="26"/>
                <w:szCs w:val="26"/>
                <w:lang w:val="nl-NL"/>
              </w:rPr>
              <w:t>CỘNG H</w:t>
            </w:r>
            <w:r w:rsidR="00CF22E3">
              <w:rPr>
                <w:rFonts w:ascii="Times New Roman" w:hAnsi="Times New Roman"/>
                <w:b/>
                <w:bCs/>
                <w:sz w:val="26"/>
                <w:szCs w:val="26"/>
                <w:lang w:val="nl-NL"/>
              </w:rPr>
              <w:t>ÒA</w:t>
            </w:r>
            <w:r w:rsidRPr="00C528F3">
              <w:rPr>
                <w:rFonts w:ascii="Times New Roman" w:hAnsi="Times New Roman"/>
                <w:b/>
                <w:bCs/>
                <w:sz w:val="26"/>
                <w:szCs w:val="26"/>
                <w:lang w:val="nl-NL"/>
              </w:rPr>
              <w:t xml:space="preserve"> XÃ HỘI CHỦ NGHĨA VIỆT NAM</w:t>
            </w:r>
          </w:p>
          <w:p w:rsidR="007E0F5A" w:rsidRPr="00C528F3" w:rsidRDefault="007E0F5A" w:rsidP="00871B72">
            <w:pPr>
              <w:spacing w:line="240" w:lineRule="auto"/>
              <w:ind w:hanging="51"/>
              <w:jc w:val="center"/>
              <w:rPr>
                <w:rFonts w:ascii="Times New Roman" w:hAnsi="Times New Roman"/>
                <w:b/>
                <w:bCs/>
              </w:rPr>
            </w:pPr>
            <w:r w:rsidRPr="00C528F3">
              <w:rPr>
                <w:rFonts w:ascii="Times New Roman" w:hAnsi="Times New Roman"/>
                <w:b/>
                <w:bCs/>
              </w:rPr>
              <w:t>Độc lập - Tự do - Hạnh phúc</w:t>
            </w:r>
          </w:p>
          <w:p w:rsidR="00871B72" w:rsidRPr="00C528F3" w:rsidRDefault="007F5A73" w:rsidP="00C31067">
            <w:pPr>
              <w:spacing w:before="120" w:line="240" w:lineRule="auto"/>
              <w:ind w:hanging="51"/>
              <w:jc w:val="left"/>
              <w:rPr>
                <w:rFonts w:ascii="Times New Roman" w:hAnsi="Times New Roman"/>
              </w:rPr>
            </w:pPr>
            <w:r>
              <w:rPr>
                <w:rFonts w:ascii="Times New Roman" w:hAnsi="Times New Roman"/>
                <w:b/>
                <w:bCs/>
                <w:noProof/>
              </w:rPr>
              <mc:AlternateContent>
                <mc:Choice Requires="wps">
                  <w:drawing>
                    <wp:anchor distT="0" distB="0" distL="114300" distR="114300" simplePos="0" relativeHeight="251659264" behindDoc="0" locked="0" layoutInCell="1" allowOverlap="1">
                      <wp:simplePos x="0" y="0"/>
                      <wp:positionH relativeFrom="column">
                        <wp:posOffset>775970</wp:posOffset>
                      </wp:positionH>
                      <wp:positionV relativeFrom="paragraph">
                        <wp:posOffset>41275</wp:posOffset>
                      </wp:positionV>
                      <wp:extent cx="2171700" cy="0"/>
                      <wp:effectExtent l="12700" t="11430" r="6350"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38C4E" id="AutoShape 3" o:spid="_x0000_s1026" type="#_x0000_t32" style="position:absolute;margin-left:61.1pt;margin-top:3.25pt;width:1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" strokeweight=".5pt"/>
                  </w:pict>
                </mc:Fallback>
              </mc:AlternateContent>
            </w:r>
            <w:r w:rsidR="00CF22E3">
              <w:rPr>
                <w:rFonts w:ascii="Times New Roman" w:hAnsi="Times New Roman"/>
                <w:i/>
                <w:iCs/>
                <w:lang w:val="nl-NL"/>
              </w:rPr>
              <w:t xml:space="preserve">           </w:t>
            </w:r>
            <w:r w:rsidR="00C31067">
              <w:rPr>
                <w:rFonts w:ascii="Times New Roman" w:hAnsi="Times New Roman"/>
                <w:i/>
                <w:iCs/>
                <w:lang w:val="nl-NL"/>
              </w:rPr>
              <w:t xml:space="preserve"> </w:t>
            </w:r>
            <w:r w:rsidR="00E178E2">
              <w:rPr>
                <w:rFonts w:ascii="Times New Roman" w:hAnsi="Times New Roman"/>
                <w:i/>
                <w:iCs/>
                <w:lang w:val="nl-NL"/>
              </w:rPr>
              <w:t>Đăk Glei</w:t>
            </w:r>
            <w:r w:rsidR="00871B72" w:rsidRPr="00C528F3">
              <w:rPr>
                <w:rFonts w:ascii="Times New Roman" w:hAnsi="Times New Roman"/>
                <w:bCs/>
                <w:i/>
                <w:iCs/>
                <w:lang w:val="nl-NL"/>
              </w:rPr>
              <w:t>,</w:t>
            </w:r>
            <w:r w:rsidR="00871B72" w:rsidRPr="00C528F3">
              <w:rPr>
                <w:rFonts w:ascii="Times New Roman" w:hAnsi="Times New Roman"/>
                <w:i/>
                <w:iCs/>
                <w:lang w:val="nl-NL"/>
              </w:rPr>
              <w:t xml:space="preserve"> ngày  </w:t>
            </w:r>
            <w:r w:rsidR="00CF22E3">
              <w:rPr>
                <w:rFonts w:ascii="Times New Roman" w:hAnsi="Times New Roman"/>
                <w:i/>
                <w:iCs/>
                <w:lang w:val="nl-NL"/>
              </w:rPr>
              <w:t xml:space="preserve">  </w:t>
            </w:r>
            <w:r w:rsidR="00871B72" w:rsidRPr="00C528F3">
              <w:rPr>
                <w:rFonts w:ascii="Times New Roman" w:hAnsi="Times New Roman"/>
                <w:i/>
                <w:iCs/>
                <w:lang w:val="nl-NL"/>
              </w:rPr>
              <w:t xml:space="preserve">  </w:t>
            </w:r>
            <w:r w:rsidR="00E178E2">
              <w:rPr>
                <w:rFonts w:ascii="Times New Roman" w:hAnsi="Times New Roman"/>
                <w:i/>
                <w:iCs/>
                <w:lang w:val="nl-NL"/>
              </w:rPr>
              <w:t xml:space="preserve"> </w:t>
            </w:r>
            <w:r w:rsidR="00871B72" w:rsidRPr="00C528F3">
              <w:rPr>
                <w:rFonts w:ascii="Times New Roman" w:hAnsi="Times New Roman"/>
                <w:i/>
                <w:iCs/>
                <w:lang w:val="nl-NL"/>
              </w:rPr>
              <w:t>tháng</w:t>
            </w:r>
            <w:r w:rsidR="00CF22E3">
              <w:rPr>
                <w:rFonts w:ascii="Times New Roman" w:hAnsi="Times New Roman"/>
                <w:i/>
                <w:iCs/>
                <w:lang w:val="nl-NL"/>
              </w:rPr>
              <w:t xml:space="preserve"> </w:t>
            </w:r>
            <w:r w:rsidR="00E178E2">
              <w:rPr>
                <w:rFonts w:ascii="Times New Roman" w:hAnsi="Times New Roman"/>
                <w:i/>
                <w:iCs/>
                <w:lang w:val="nl-NL"/>
              </w:rPr>
              <w:t xml:space="preserve">3 </w:t>
            </w:r>
            <w:r w:rsidR="00D43C1C">
              <w:rPr>
                <w:rFonts w:ascii="Times New Roman" w:hAnsi="Times New Roman"/>
                <w:i/>
                <w:iCs/>
                <w:lang w:val="nl-NL"/>
              </w:rPr>
              <w:t>năm</w:t>
            </w:r>
            <w:r w:rsidR="00E178E2">
              <w:rPr>
                <w:rFonts w:ascii="Times New Roman" w:hAnsi="Times New Roman"/>
                <w:i/>
                <w:iCs/>
                <w:lang w:val="nl-NL"/>
              </w:rPr>
              <w:t xml:space="preserve"> 2020</w:t>
            </w:r>
          </w:p>
        </w:tc>
      </w:tr>
    </w:tbl>
    <w:p w:rsidR="00C31067" w:rsidRDefault="00911D07" w:rsidP="00911D07">
      <w:pPr>
        <w:spacing w:before="360" w:line="240" w:lineRule="auto"/>
        <w:ind w:left="720"/>
        <w:jc w:val="left"/>
        <w:rPr>
          <w:rFonts w:ascii="Times New Roman" w:hAnsi="Times New Roman"/>
          <w:shd w:val="clear" w:color="auto" w:fill="FFFFFF"/>
        </w:rPr>
      </w:pPr>
      <w:r>
        <w:rPr>
          <w:rFonts w:ascii="Times New Roman" w:hAnsi="Times New Roman"/>
          <w:shd w:val="clear" w:color="auto" w:fill="FFFFFF"/>
        </w:rPr>
        <w:t xml:space="preserve">     </w:t>
      </w:r>
      <w:r w:rsidR="004131DB" w:rsidRPr="00C528F3">
        <w:rPr>
          <w:rFonts w:ascii="Times New Roman" w:hAnsi="Times New Roman"/>
          <w:shd w:val="clear" w:color="auto" w:fill="FFFFFF"/>
        </w:rPr>
        <w:t xml:space="preserve">Kính gửi: </w:t>
      </w:r>
    </w:p>
    <w:p w:rsidR="004131DB" w:rsidRPr="00C528F3" w:rsidRDefault="004131DB" w:rsidP="00C31067">
      <w:pPr>
        <w:spacing w:line="240" w:lineRule="auto"/>
        <w:ind w:left="2160"/>
        <w:jc w:val="left"/>
        <w:rPr>
          <w:rFonts w:ascii="Times New Roman" w:hAnsi="Times New Roman"/>
          <w:shd w:val="clear" w:color="auto" w:fill="FFFFFF"/>
        </w:rPr>
      </w:pPr>
      <w:r w:rsidRPr="00C528F3">
        <w:rPr>
          <w:rFonts w:ascii="Times New Roman" w:hAnsi="Times New Roman"/>
          <w:shd w:val="clear" w:color="auto" w:fill="FFFFFF"/>
        </w:rPr>
        <w:t xml:space="preserve">- Các cơ </w:t>
      </w:r>
      <w:r w:rsidR="00BD2535">
        <w:rPr>
          <w:rFonts w:ascii="Times New Roman" w:hAnsi="Times New Roman"/>
          <w:shd w:val="clear" w:color="auto" w:fill="FFFFFF"/>
        </w:rPr>
        <w:t>phòng, ban, ngành</w:t>
      </w:r>
      <w:r w:rsidRPr="00C528F3">
        <w:rPr>
          <w:rFonts w:ascii="Times New Roman" w:hAnsi="Times New Roman"/>
          <w:shd w:val="clear" w:color="auto" w:fill="FFFFFF"/>
        </w:rPr>
        <w:t xml:space="preserve"> </w:t>
      </w:r>
      <w:r w:rsidR="00E178E2">
        <w:rPr>
          <w:rFonts w:ascii="Times New Roman" w:hAnsi="Times New Roman"/>
          <w:shd w:val="clear" w:color="auto" w:fill="FFFFFF"/>
        </w:rPr>
        <w:t>huyện</w:t>
      </w:r>
      <w:r w:rsidRPr="00C528F3">
        <w:rPr>
          <w:rFonts w:ascii="Times New Roman" w:hAnsi="Times New Roman"/>
          <w:shd w:val="clear" w:color="auto" w:fill="FFFFFF"/>
        </w:rPr>
        <w:t>;</w:t>
      </w:r>
    </w:p>
    <w:p w:rsidR="004131DB" w:rsidRPr="00C528F3" w:rsidRDefault="00C31067" w:rsidP="00C31067">
      <w:pPr>
        <w:spacing w:line="240" w:lineRule="auto"/>
        <w:ind w:firstLine="0"/>
        <w:jc w:val="left"/>
        <w:rPr>
          <w:rFonts w:ascii="Times New Roman" w:hAnsi="Times New Roman"/>
          <w:shd w:val="clear" w:color="auto" w:fill="FFFFFF"/>
        </w:rPr>
      </w:pPr>
      <w:r>
        <w:rPr>
          <w:rFonts w:ascii="Times New Roman" w:hAnsi="Times New Roman"/>
          <w:shd w:val="clear" w:color="auto" w:fill="FFFFFF"/>
        </w:rPr>
        <w:tab/>
      </w:r>
      <w:r>
        <w:rPr>
          <w:rFonts w:ascii="Times New Roman" w:hAnsi="Times New Roman"/>
          <w:shd w:val="clear" w:color="auto" w:fill="FFFFFF"/>
        </w:rPr>
        <w:tab/>
      </w:r>
      <w:r>
        <w:rPr>
          <w:rFonts w:ascii="Times New Roman" w:hAnsi="Times New Roman"/>
          <w:shd w:val="clear" w:color="auto" w:fill="FFFFFF"/>
        </w:rPr>
        <w:tab/>
      </w:r>
      <w:r>
        <w:rPr>
          <w:rFonts w:ascii="Times New Roman" w:hAnsi="Times New Roman"/>
          <w:shd w:val="clear" w:color="auto" w:fill="FFFFFF"/>
        </w:rPr>
        <w:tab/>
      </w:r>
      <w:r w:rsidR="004131DB" w:rsidRPr="00C528F3">
        <w:rPr>
          <w:rFonts w:ascii="Times New Roman" w:hAnsi="Times New Roman"/>
          <w:shd w:val="clear" w:color="auto" w:fill="FFFFFF"/>
        </w:rPr>
        <w:t xml:space="preserve">- </w:t>
      </w:r>
      <w:r w:rsidR="00911D07">
        <w:rPr>
          <w:rFonts w:ascii="Times New Roman" w:hAnsi="Times New Roman"/>
          <w:shd w:val="clear" w:color="auto" w:fill="FFFFFF"/>
        </w:rPr>
        <w:t>Ủy ban nhân dân</w:t>
      </w:r>
      <w:r w:rsidR="004131DB" w:rsidRPr="00C528F3">
        <w:rPr>
          <w:rFonts w:ascii="Times New Roman" w:hAnsi="Times New Roman"/>
          <w:shd w:val="clear" w:color="auto" w:fill="FFFFFF"/>
        </w:rPr>
        <w:t xml:space="preserve"> các xã, </w:t>
      </w:r>
      <w:r w:rsidR="00911D07">
        <w:rPr>
          <w:rFonts w:ascii="Times New Roman" w:hAnsi="Times New Roman"/>
          <w:shd w:val="clear" w:color="auto" w:fill="FFFFFF"/>
        </w:rPr>
        <w:t>thị trấn</w:t>
      </w:r>
      <w:r w:rsidR="00213733" w:rsidRPr="00C528F3">
        <w:rPr>
          <w:rFonts w:ascii="Times New Roman" w:hAnsi="Times New Roman"/>
          <w:shd w:val="clear" w:color="auto" w:fill="FFFFFF"/>
        </w:rPr>
        <w:t>.</w:t>
      </w:r>
    </w:p>
    <w:p w:rsidR="004063A8" w:rsidRDefault="00984FC3" w:rsidP="00911D07">
      <w:pPr>
        <w:spacing w:before="480" w:line="240" w:lineRule="auto"/>
        <w:ind w:firstLine="0"/>
        <w:rPr>
          <w:rFonts w:ascii="Times New Roman" w:hAnsi="Times New Roman"/>
          <w:lang w:val="nl-NL"/>
        </w:rPr>
      </w:pPr>
      <w:r w:rsidRPr="00C528F3">
        <w:rPr>
          <w:rFonts w:ascii="Times New Roman" w:hAnsi="Times New Roman"/>
          <w:lang w:val="nl-NL"/>
        </w:rPr>
        <w:tab/>
      </w:r>
      <w:bookmarkStart w:id="0" w:name="_Hlk34739790"/>
      <w:r w:rsidR="00C31067">
        <w:rPr>
          <w:rFonts w:ascii="Times New Roman" w:hAnsi="Times New Roman"/>
          <w:lang w:val="nl-NL"/>
        </w:rPr>
        <w:t xml:space="preserve">Thực hiện </w:t>
      </w:r>
      <w:r w:rsidR="0021148C">
        <w:rPr>
          <w:rFonts w:ascii="Times New Roman" w:hAnsi="Times New Roman"/>
          <w:lang w:val="nl-NL"/>
        </w:rPr>
        <w:t xml:space="preserve">ý kiến </w:t>
      </w:r>
      <w:r w:rsidR="00C31067">
        <w:rPr>
          <w:rFonts w:ascii="Times New Roman" w:hAnsi="Times New Roman"/>
          <w:lang w:val="nl-NL"/>
        </w:rPr>
        <w:t>K</w:t>
      </w:r>
      <w:r w:rsidR="00C31067" w:rsidRPr="00C528F3">
        <w:rPr>
          <w:rFonts w:ascii="Times New Roman" w:hAnsi="Times New Roman"/>
          <w:lang w:val="nl-NL"/>
        </w:rPr>
        <w:t xml:space="preserve">ết luận của đồng chí Trần Thị Nga, Phó Chủ tịch </w:t>
      </w:r>
      <w:r w:rsidR="00E178E2">
        <w:rPr>
          <w:rFonts w:ascii="Times New Roman" w:hAnsi="Times New Roman"/>
          <w:lang w:val="nl-NL"/>
        </w:rPr>
        <w:t>Ủy ban nhân dân</w:t>
      </w:r>
      <w:r w:rsidR="00C31067" w:rsidRPr="00C528F3">
        <w:rPr>
          <w:rFonts w:ascii="Times New Roman" w:hAnsi="Times New Roman"/>
          <w:lang w:val="nl-NL"/>
        </w:rPr>
        <w:t xml:space="preserve"> tỉnh</w:t>
      </w:r>
      <w:r w:rsidR="004063A8">
        <w:rPr>
          <w:rFonts w:ascii="Times New Roman" w:hAnsi="Times New Roman"/>
          <w:lang w:val="nl-NL"/>
        </w:rPr>
        <w:t xml:space="preserve"> </w:t>
      </w:r>
      <w:r w:rsidR="00E178E2">
        <w:rPr>
          <w:rFonts w:ascii="Times New Roman" w:hAnsi="Times New Roman"/>
          <w:lang w:val="nl-NL"/>
        </w:rPr>
        <w:t xml:space="preserve">Kon Tum </w:t>
      </w:r>
      <w:r w:rsidR="00C31067" w:rsidRPr="00C528F3">
        <w:rPr>
          <w:rFonts w:ascii="Times New Roman" w:hAnsi="Times New Roman"/>
          <w:lang w:val="nl-NL"/>
        </w:rPr>
        <w:t xml:space="preserve">tại </w:t>
      </w:r>
      <w:r w:rsidR="00C31067" w:rsidRPr="00C528F3">
        <w:rPr>
          <w:rFonts w:ascii="Times New Roman" w:hAnsi="Times New Roman"/>
          <w:bCs/>
          <w:lang w:val="nl-NL"/>
        </w:rPr>
        <w:t xml:space="preserve">cuộc họp </w:t>
      </w:r>
      <w:r w:rsidR="00C31067" w:rsidRPr="00C528F3">
        <w:rPr>
          <w:rFonts w:ascii="Times New Roman" w:hAnsi="Times New Roman"/>
          <w:lang w:val="nl-NL"/>
        </w:rPr>
        <w:t xml:space="preserve">Ban </w:t>
      </w:r>
      <w:r w:rsidR="00E178E2">
        <w:rPr>
          <w:rFonts w:ascii="Times New Roman" w:hAnsi="Times New Roman"/>
          <w:lang w:val="nl-NL"/>
        </w:rPr>
        <w:t>C</w:t>
      </w:r>
      <w:r w:rsidR="00C31067" w:rsidRPr="00C528F3">
        <w:rPr>
          <w:rFonts w:ascii="Times New Roman" w:hAnsi="Times New Roman"/>
          <w:lang w:val="nl-NL"/>
        </w:rPr>
        <w:t>hỉ đạo liên ngành an toàn thực phẩm tỉnh (Phiên thứ bảy)</w:t>
      </w:r>
      <w:r w:rsidR="0021148C">
        <w:rPr>
          <w:rFonts w:ascii="Times New Roman" w:hAnsi="Times New Roman"/>
          <w:lang w:val="nl-NL"/>
        </w:rPr>
        <w:t xml:space="preserve"> và tại </w:t>
      </w:r>
      <w:r w:rsidR="0021148C" w:rsidRPr="00DA08B0">
        <w:rPr>
          <w:rFonts w:ascii="Times New Roman" w:hAnsi="Times New Roman"/>
          <w:lang w:val="nl-NL"/>
        </w:rPr>
        <w:t xml:space="preserve">Hội nghị trực tuyến triển khai các biện pháp phòng chống </w:t>
      </w:r>
      <w:r w:rsidR="0021148C">
        <w:rPr>
          <w:rFonts w:ascii="Times New Roman" w:hAnsi="Times New Roman"/>
          <w:lang w:val="nl-NL"/>
        </w:rPr>
        <w:t xml:space="preserve">dịch </w:t>
      </w:r>
      <w:r w:rsidR="0021148C" w:rsidRPr="00DA08B0">
        <w:rPr>
          <w:rFonts w:ascii="Times New Roman" w:hAnsi="Times New Roman"/>
          <w:lang w:val="nl-NL"/>
        </w:rPr>
        <w:t>bệnh Covid-19 gây ra trên địa bàn tỉnh Kon Tum</w:t>
      </w:r>
      <w:r w:rsidR="004063A8">
        <w:rPr>
          <w:rStyle w:val="ThamchiuCcchu"/>
          <w:rFonts w:ascii="Times New Roman" w:hAnsi="Times New Roman"/>
          <w:lang w:val="nl-NL"/>
        </w:rPr>
        <w:footnoteReference w:id="1"/>
      </w:r>
      <w:bookmarkEnd w:id="0"/>
      <w:r w:rsidR="00E178E2">
        <w:rPr>
          <w:rFonts w:ascii="Times New Roman" w:hAnsi="Times New Roman"/>
          <w:lang w:val="nl-NL"/>
        </w:rPr>
        <w:t>,</w:t>
      </w:r>
      <w:r w:rsidR="00CF22E3">
        <w:rPr>
          <w:rFonts w:ascii="Times New Roman" w:hAnsi="Times New Roman"/>
          <w:lang w:val="nl-NL"/>
        </w:rPr>
        <w:t xml:space="preserve"> </w:t>
      </w:r>
    </w:p>
    <w:p w:rsidR="007E0F5A" w:rsidRDefault="007E0F5A" w:rsidP="00911D07">
      <w:pPr>
        <w:spacing w:before="120" w:line="240" w:lineRule="auto"/>
        <w:rPr>
          <w:rFonts w:ascii="Times New Roman" w:hAnsi="Times New Roman"/>
          <w:lang w:val="sv-SE"/>
        </w:rPr>
      </w:pPr>
      <w:r w:rsidRPr="00C528F3">
        <w:rPr>
          <w:rFonts w:ascii="Times New Roman" w:hAnsi="Times New Roman"/>
          <w:lang w:val="sv-SE"/>
        </w:rPr>
        <w:t xml:space="preserve">Để triển khai công tác </w:t>
      </w:r>
      <w:bookmarkStart w:id="1" w:name="_Hlk34739863"/>
      <w:bookmarkStart w:id="2" w:name="_GoBack"/>
      <w:r w:rsidRPr="00C528F3">
        <w:rPr>
          <w:rFonts w:ascii="Times New Roman" w:hAnsi="Times New Roman"/>
          <w:lang w:val="sv-SE"/>
        </w:rPr>
        <w:t xml:space="preserve">bảo đảm </w:t>
      </w:r>
      <w:r w:rsidR="00C31067" w:rsidRPr="00C31067">
        <w:rPr>
          <w:rFonts w:ascii="Times New Roman" w:hAnsi="Times New Roman"/>
          <w:szCs w:val="24"/>
          <w:lang w:val="sv-SE"/>
        </w:rPr>
        <w:t>an toàn thực phẩm</w:t>
      </w:r>
      <w:r w:rsidR="00CF22E3">
        <w:rPr>
          <w:rFonts w:ascii="Times New Roman" w:hAnsi="Times New Roman"/>
          <w:szCs w:val="24"/>
          <w:lang w:val="sv-SE"/>
        </w:rPr>
        <w:t xml:space="preserve"> </w:t>
      </w:r>
      <w:r w:rsidR="0077766F" w:rsidRPr="00C528F3">
        <w:rPr>
          <w:rFonts w:ascii="Times New Roman" w:hAnsi="Times New Roman"/>
          <w:lang w:val="sv-SE"/>
        </w:rPr>
        <w:t xml:space="preserve">và </w:t>
      </w:r>
      <w:r w:rsidR="0077766F" w:rsidRPr="00C528F3">
        <w:rPr>
          <w:rFonts w:ascii="Times New Roman" w:hAnsi="Times New Roman"/>
          <w:lang w:val="pl-PL"/>
        </w:rPr>
        <w:t xml:space="preserve">phòng, chống dịch bệnh Covid-19 trên địa bàn </w:t>
      </w:r>
      <w:r w:rsidR="00E178E2">
        <w:rPr>
          <w:rFonts w:ascii="Times New Roman" w:hAnsi="Times New Roman"/>
          <w:lang w:val="pl-PL"/>
        </w:rPr>
        <w:t>huyện</w:t>
      </w:r>
      <w:r w:rsidR="00CE1496" w:rsidRPr="00C528F3">
        <w:rPr>
          <w:rFonts w:ascii="Times New Roman" w:hAnsi="Times New Roman"/>
          <w:lang w:val="sv-SE"/>
        </w:rPr>
        <w:t xml:space="preserve"> </w:t>
      </w:r>
      <w:bookmarkEnd w:id="1"/>
      <w:bookmarkEnd w:id="2"/>
      <w:r w:rsidR="00CE1496" w:rsidRPr="00C528F3">
        <w:rPr>
          <w:rFonts w:ascii="Times New Roman" w:hAnsi="Times New Roman"/>
          <w:lang w:val="sv-SE"/>
        </w:rPr>
        <w:t xml:space="preserve">trong </w:t>
      </w:r>
      <w:r w:rsidRPr="00C528F3">
        <w:rPr>
          <w:rFonts w:ascii="Times New Roman" w:hAnsi="Times New Roman"/>
          <w:lang w:val="sv-SE"/>
        </w:rPr>
        <w:t xml:space="preserve">thời gian </w:t>
      </w:r>
      <w:r w:rsidR="004F09D9" w:rsidRPr="00C528F3">
        <w:rPr>
          <w:rFonts w:ascii="Times New Roman" w:hAnsi="Times New Roman"/>
          <w:lang w:val="sv-SE"/>
        </w:rPr>
        <w:t>tới đạt kết quả</w:t>
      </w:r>
      <w:r w:rsidRPr="00C528F3">
        <w:rPr>
          <w:rFonts w:ascii="Times New Roman" w:hAnsi="Times New Roman"/>
          <w:lang w:val="sv-SE"/>
        </w:rPr>
        <w:t>,</w:t>
      </w:r>
      <w:r w:rsidR="006C199D" w:rsidRPr="00C528F3">
        <w:rPr>
          <w:rFonts w:ascii="Times New Roman" w:hAnsi="Times New Roman"/>
          <w:lang w:val="sv-SE"/>
        </w:rPr>
        <w:t xml:space="preserve"> </w:t>
      </w:r>
      <w:r w:rsidR="00E178E2">
        <w:rPr>
          <w:rFonts w:ascii="Times New Roman" w:hAnsi="Times New Roman"/>
          <w:lang w:val="sv-SE"/>
        </w:rPr>
        <w:t>Ủy ban nhân dân</w:t>
      </w:r>
      <w:r w:rsidR="006C199D" w:rsidRPr="00C528F3">
        <w:rPr>
          <w:rFonts w:ascii="Times New Roman" w:hAnsi="Times New Roman"/>
          <w:lang w:val="sv-SE"/>
        </w:rPr>
        <w:t xml:space="preserve"> </w:t>
      </w:r>
      <w:r w:rsidR="00E178E2">
        <w:rPr>
          <w:rFonts w:ascii="Times New Roman" w:hAnsi="Times New Roman"/>
          <w:lang w:val="sv-SE"/>
        </w:rPr>
        <w:t>huyện</w:t>
      </w:r>
      <w:r w:rsidRPr="00C528F3">
        <w:rPr>
          <w:rFonts w:ascii="Times New Roman" w:hAnsi="Times New Roman"/>
          <w:lang w:val="sv-SE"/>
        </w:rPr>
        <w:t xml:space="preserve"> </w:t>
      </w:r>
      <w:r w:rsidR="004063A8">
        <w:rPr>
          <w:rFonts w:ascii="Times New Roman" w:hAnsi="Times New Roman"/>
          <w:lang w:val="sv-SE"/>
        </w:rPr>
        <w:t>có ý kiến như sau</w:t>
      </w:r>
      <w:r w:rsidR="00213733" w:rsidRPr="00C528F3">
        <w:rPr>
          <w:rFonts w:ascii="Times New Roman" w:hAnsi="Times New Roman"/>
          <w:lang w:val="sv-SE"/>
        </w:rPr>
        <w:t>:</w:t>
      </w:r>
    </w:p>
    <w:p w:rsidR="00BC0A95" w:rsidRPr="00C528F3" w:rsidRDefault="00BC0A95" w:rsidP="00911D07">
      <w:pPr>
        <w:pStyle w:val="oancuaDanhsach"/>
        <w:tabs>
          <w:tab w:val="left" w:pos="3249"/>
        </w:tabs>
        <w:spacing w:before="240"/>
        <w:ind w:left="0" w:firstLine="720"/>
        <w:jc w:val="both"/>
        <w:rPr>
          <w:sz w:val="28"/>
          <w:szCs w:val="28"/>
          <w:lang w:val="pt-BR"/>
        </w:rPr>
      </w:pPr>
      <w:r>
        <w:rPr>
          <w:b/>
          <w:sz w:val="28"/>
          <w:szCs w:val="28"/>
          <w:lang w:val="pt-BR"/>
        </w:rPr>
        <w:t>1</w:t>
      </w:r>
      <w:r w:rsidRPr="00C528F3">
        <w:rPr>
          <w:b/>
          <w:sz w:val="28"/>
          <w:szCs w:val="28"/>
          <w:lang w:val="pt-BR"/>
        </w:rPr>
        <w:t>. Phòng Y tế</w:t>
      </w:r>
      <w:r w:rsidR="00E178E2">
        <w:rPr>
          <w:b/>
          <w:sz w:val="28"/>
          <w:szCs w:val="28"/>
          <w:lang w:val="pt-BR"/>
        </w:rPr>
        <w:t xml:space="preserve"> huyện </w:t>
      </w:r>
    </w:p>
    <w:p w:rsidR="00BC0A95" w:rsidRPr="00C528F3" w:rsidRDefault="00BC0A95" w:rsidP="00911D07">
      <w:pPr>
        <w:spacing w:before="120" w:line="240" w:lineRule="auto"/>
        <w:rPr>
          <w:rFonts w:ascii="Times New Roman" w:hAnsi="Times New Roman"/>
          <w:b/>
          <w:lang w:val="sv-SE"/>
        </w:rPr>
      </w:pPr>
      <w:r>
        <w:rPr>
          <w:rFonts w:ascii="Times New Roman" w:hAnsi="Times New Roman"/>
          <w:lang w:val="sv-SE"/>
        </w:rPr>
        <w:t>- N</w:t>
      </w:r>
      <w:r w:rsidRPr="00C528F3">
        <w:rPr>
          <w:rFonts w:ascii="Times New Roman" w:hAnsi="Times New Roman"/>
          <w:lang w:val="sv-SE"/>
        </w:rPr>
        <w:t xml:space="preserve">ghiên cứu, tham mưu </w:t>
      </w:r>
      <w:r w:rsidR="00E178E2">
        <w:rPr>
          <w:rFonts w:ascii="Times New Roman" w:hAnsi="Times New Roman"/>
          <w:bCs/>
          <w:lang w:val="pl-PL"/>
        </w:rPr>
        <w:t>Ủy ban nhân dân huyện</w:t>
      </w:r>
      <w:r>
        <w:rPr>
          <w:rFonts w:ascii="Times New Roman" w:hAnsi="Times New Roman"/>
          <w:lang w:val="sv-SE"/>
        </w:rPr>
        <w:t xml:space="preserve"> ban hành các </w:t>
      </w:r>
      <w:r w:rsidR="00BB4739">
        <w:rPr>
          <w:rFonts w:ascii="Times New Roman" w:hAnsi="Times New Roman"/>
          <w:lang w:val="sv-SE"/>
        </w:rPr>
        <w:t>v</w:t>
      </w:r>
      <w:r w:rsidRPr="00C528F3">
        <w:rPr>
          <w:rFonts w:ascii="Times New Roman" w:hAnsi="Times New Roman"/>
          <w:lang w:val="sv-SE"/>
        </w:rPr>
        <w:t xml:space="preserve">ăn bản chỉ đạo triển khai </w:t>
      </w:r>
      <w:r>
        <w:rPr>
          <w:rFonts w:ascii="Times New Roman" w:hAnsi="Times New Roman"/>
          <w:lang w:val="sv-SE"/>
        </w:rPr>
        <w:t>có hiệu quả</w:t>
      </w:r>
      <w:r w:rsidRPr="00C528F3">
        <w:rPr>
          <w:rFonts w:ascii="Times New Roman" w:hAnsi="Times New Roman"/>
          <w:lang w:val="sv-SE"/>
        </w:rPr>
        <w:t xml:space="preserve"> việc thực hiện chính sách, pháp luật về </w:t>
      </w:r>
      <w:r w:rsidRPr="00C31067">
        <w:rPr>
          <w:rFonts w:ascii="Times New Roman" w:hAnsi="Times New Roman"/>
          <w:szCs w:val="24"/>
          <w:lang w:val="sv-SE"/>
        </w:rPr>
        <w:t>an toàn thực phẩm</w:t>
      </w:r>
      <w:r w:rsidRPr="00C528F3">
        <w:rPr>
          <w:rFonts w:ascii="Times New Roman" w:hAnsi="Times New Roman"/>
          <w:lang w:val="sv-SE"/>
        </w:rPr>
        <w:t>.</w:t>
      </w:r>
    </w:p>
    <w:p w:rsidR="00BC0A95" w:rsidRDefault="00BC0A95" w:rsidP="00911D07">
      <w:pPr>
        <w:pStyle w:val="oancuaDanhsach"/>
        <w:tabs>
          <w:tab w:val="left" w:pos="3249"/>
        </w:tabs>
        <w:spacing w:before="120"/>
        <w:ind w:left="0" w:firstLine="720"/>
        <w:jc w:val="both"/>
        <w:rPr>
          <w:sz w:val="28"/>
          <w:szCs w:val="28"/>
          <w:lang w:val="pt-BR"/>
        </w:rPr>
      </w:pPr>
      <w:r w:rsidRPr="00C528F3">
        <w:rPr>
          <w:sz w:val="28"/>
          <w:szCs w:val="28"/>
          <w:lang w:val="pt-BR"/>
        </w:rPr>
        <w:t xml:space="preserve">- Tăng cường công tác kiểm tra, giám sát việc chấp hành các quy định của pháp luật về an toàn thực phẩm tại các cơ sở sản xuất, kinh doanh thực phẩm, bếp ăn tập thể trên địa bàn theo phân cấp quản lý. Xử lý nghiêm các hành vi vi phạm quy định về an toàn thực phẩm và công bố công khai trên các phương tiện thông tin đại chúng theo quy định. Đối với các cơ sở vi phạm nhiều lần, vi phạm nghiêm trọng cần có biện pháp xử lý thích đáng, nếu cần thiết thì </w:t>
      </w:r>
      <w:r>
        <w:rPr>
          <w:sz w:val="28"/>
          <w:szCs w:val="28"/>
          <w:lang w:val="pt-BR"/>
        </w:rPr>
        <w:t xml:space="preserve">tham mưu </w:t>
      </w:r>
      <w:r w:rsidR="00E178E2">
        <w:rPr>
          <w:sz w:val="28"/>
          <w:szCs w:val="28"/>
          <w:lang w:val="pt-BR"/>
        </w:rPr>
        <w:t>Ủy ban nhân dân huyện</w:t>
      </w:r>
      <w:r>
        <w:rPr>
          <w:sz w:val="28"/>
          <w:szCs w:val="28"/>
          <w:lang w:val="pt-BR"/>
        </w:rPr>
        <w:t xml:space="preserve"> </w:t>
      </w:r>
      <w:r w:rsidRPr="00C528F3">
        <w:rPr>
          <w:sz w:val="28"/>
          <w:szCs w:val="28"/>
          <w:lang w:val="pt-BR"/>
        </w:rPr>
        <w:t>đình chỉ hoạt động.</w:t>
      </w:r>
    </w:p>
    <w:p w:rsidR="00CF22E3" w:rsidRPr="00CF22E3" w:rsidRDefault="00CF22E3" w:rsidP="00911D07">
      <w:pPr>
        <w:pStyle w:val="oancuaDanhsach"/>
        <w:tabs>
          <w:tab w:val="left" w:pos="3249"/>
        </w:tabs>
        <w:spacing w:before="120"/>
        <w:ind w:left="0" w:firstLine="720"/>
        <w:jc w:val="both"/>
        <w:rPr>
          <w:b/>
          <w:sz w:val="16"/>
          <w:szCs w:val="16"/>
          <w:lang w:val="pt-BR"/>
        </w:rPr>
      </w:pPr>
    </w:p>
    <w:p w:rsidR="00BC0A95" w:rsidRPr="0007485F" w:rsidRDefault="00BC0A95" w:rsidP="00911D07">
      <w:pPr>
        <w:pStyle w:val="oancuaDanhsach"/>
        <w:tabs>
          <w:tab w:val="left" w:pos="3249"/>
        </w:tabs>
        <w:spacing w:before="240"/>
        <w:ind w:left="0" w:firstLine="720"/>
        <w:jc w:val="both"/>
        <w:rPr>
          <w:b/>
          <w:sz w:val="28"/>
          <w:szCs w:val="28"/>
          <w:lang w:val="pt-BR"/>
        </w:rPr>
      </w:pPr>
      <w:r w:rsidRPr="0007485F">
        <w:rPr>
          <w:b/>
          <w:sz w:val="28"/>
          <w:szCs w:val="28"/>
          <w:lang w:val="pt-BR"/>
        </w:rPr>
        <w:t xml:space="preserve">2. Trung tâm Y tế </w:t>
      </w:r>
      <w:r w:rsidR="00E178E2">
        <w:rPr>
          <w:b/>
          <w:sz w:val="28"/>
          <w:szCs w:val="28"/>
          <w:lang w:val="pt-BR"/>
        </w:rPr>
        <w:t>huyện</w:t>
      </w:r>
    </w:p>
    <w:p w:rsidR="007F5A73" w:rsidRDefault="007F5A73" w:rsidP="007F5A73">
      <w:pPr>
        <w:pStyle w:val="oancuaDanhsach"/>
        <w:tabs>
          <w:tab w:val="left" w:pos="3249"/>
        </w:tabs>
        <w:spacing w:before="120"/>
        <w:ind w:left="0" w:firstLine="720"/>
        <w:contextualSpacing w:val="0"/>
        <w:jc w:val="both"/>
        <w:rPr>
          <w:sz w:val="28"/>
          <w:szCs w:val="28"/>
          <w:lang w:val="pt-BR"/>
        </w:rPr>
      </w:pPr>
      <w:r w:rsidRPr="00C528F3">
        <w:rPr>
          <w:sz w:val="28"/>
          <w:szCs w:val="28"/>
          <w:lang w:val="pt-BR"/>
        </w:rPr>
        <w:t xml:space="preserve">- </w:t>
      </w:r>
      <w:r>
        <w:rPr>
          <w:sz w:val="28"/>
          <w:szCs w:val="28"/>
          <w:lang w:val="pt-BR"/>
        </w:rPr>
        <w:t>Chủ động</w:t>
      </w:r>
      <w:r w:rsidRPr="00C528F3">
        <w:rPr>
          <w:sz w:val="28"/>
          <w:szCs w:val="28"/>
          <w:lang w:val="pt-BR"/>
        </w:rPr>
        <w:t xml:space="preserve"> </w:t>
      </w:r>
      <w:r>
        <w:rPr>
          <w:sz w:val="28"/>
          <w:szCs w:val="28"/>
          <w:lang w:val="pt-BR"/>
        </w:rPr>
        <w:t>trong cô</w:t>
      </w:r>
      <w:r w:rsidRPr="00C528F3">
        <w:rPr>
          <w:sz w:val="28"/>
          <w:szCs w:val="28"/>
          <w:lang w:val="pt-BR"/>
        </w:rPr>
        <w:t xml:space="preserve">ng tác kiểm tra, giám sát việc chấp hành các quy định của pháp luật về an toàn thực phẩm tại các cơ sở sản xuất, kinh doanh thực  phẩm, bếp ăn tập thể trên địa bàn theo phân cấp quản lý. Xử lý nghiêm các hành vi vi phạm quy định về an toàn thực phẩm và công bố công khai trên các phương tiện thông tin đại chúng theo quy định. Đối với các cơ sở vi phạm nhiều lần, vi phạm nghiêm trọng cần có biện pháp xử lý thích đáng, nếu cần thiết thì </w:t>
      </w:r>
      <w:r>
        <w:rPr>
          <w:sz w:val="28"/>
          <w:szCs w:val="28"/>
          <w:lang w:val="pt-BR"/>
        </w:rPr>
        <w:t xml:space="preserve">tham mưu Ủy ban nhân dân huyện </w:t>
      </w:r>
      <w:r w:rsidRPr="00C528F3">
        <w:rPr>
          <w:sz w:val="28"/>
          <w:szCs w:val="28"/>
          <w:lang w:val="pt-BR"/>
        </w:rPr>
        <w:t>đình chỉ hoạt động.</w:t>
      </w:r>
    </w:p>
    <w:p w:rsidR="0007485F" w:rsidRPr="00DA08B0" w:rsidRDefault="0007485F" w:rsidP="00911D07">
      <w:pPr>
        <w:pStyle w:val="BodyText1"/>
        <w:shd w:val="clear" w:color="auto" w:fill="auto"/>
        <w:spacing w:before="120" w:after="0" w:line="240" w:lineRule="auto"/>
        <w:ind w:firstLine="720"/>
        <w:jc w:val="both"/>
        <w:rPr>
          <w:rFonts w:ascii="Times New Roman" w:hAnsi="Times New Roman"/>
          <w:noProof/>
          <w:sz w:val="28"/>
          <w:szCs w:val="28"/>
          <w:lang w:val="nl-NL"/>
        </w:rPr>
      </w:pPr>
      <w:r w:rsidRPr="00DA08B0">
        <w:rPr>
          <w:rFonts w:ascii="Times New Roman" w:hAnsi="Times New Roman"/>
          <w:noProof/>
          <w:sz w:val="28"/>
          <w:szCs w:val="28"/>
          <w:lang w:val="nl-NL"/>
        </w:rPr>
        <w:t xml:space="preserve">- Tiếp tục phối hợp chặt chẽ với các </w:t>
      </w:r>
      <w:r>
        <w:rPr>
          <w:rFonts w:ascii="Times New Roman" w:hAnsi="Times New Roman"/>
          <w:noProof/>
          <w:sz w:val="28"/>
          <w:szCs w:val="28"/>
          <w:lang w:val="nl-NL"/>
        </w:rPr>
        <w:t>cơ quan, đơn vị</w:t>
      </w:r>
      <w:r w:rsidRPr="00DA08B0">
        <w:rPr>
          <w:rFonts w:ascii="Times New Roman" w:hAnsi="Times New Roman"/>
          <w:noProof/>
          <w:sz w:val="28"/>
          <w:szCs w:val="28"/>
          <w:lang w:val="nl-NL"/>
        </w:rPr>
        <w:t xml:space="preserve">, </w:t>
      </w:r>
      <w:r>
        <w:rPr>
          <w:rFonts w:ascii="Times New Roman" w:hAnsi="Times New Roman"/>
          <w:noProof/>
          <w:sz w:val="28"/>
          <w:szCs w:val="28"/>
          <w:lang w:val="nl-NL"/>
        </w:rPr>
        <w:t xml:space="preserve">các </w:t>
      </w:r>
      <w:r w:rsidRPr="00DA08B0">
        <w:rPr>
          <w:rFonts w:ascii="Times New Roman" w:hAnsi="Times New Roman"/>
          <w:noProof/>
          <w:sz w:val="28"/>
          <w:szCs w:val="28"/>
          <w:lang w:val="nl-NL"/>
        </w:rPr>
        <w:t>tổ chứ</w:t>
      </w:r>
      <w:r>
        <w:rPr>
          <w:rFonts w:ascii="Times New Roman" w:hAnsi="Times New Roman"/>
          <w:noProof/>
          <w:sz w:val="28"/>
          <w:szCs w:val="28"/>
          <w:lang w:val="nl-NL"/>
        </w:rPr>
        <w:t>c</w:t>
      </w:r>
      <w:r w:rsidRPr="00DA08B0">
        <w:rPr>
          <w:rFonts w:ascii="Times New Roman" w:hAnsi="Times New Roman"/>
          <w:noProof/>
          <w:sz w:val="28"/>
          <w:szCs w:val="28"/>
          <w:lang w:val="nl-NL"/>
        </w:rPr>
        <w:t xml:space="preserve"> chính trị - xã hộ</w:t>
      </w:r>
      <w:r>
        <w:rPr>
          <w:rFonts w:ascii="Times New Roman" w:hAnsi="Times New Roman"/>
          <w:noProof/>
          <w:sz w:val="28"/>
          <w:szCs w:val="28"/>
          <w:lang w:val="nl-NL"/>
        </w:rPr>
        <w:t>i thành phố</w:t>
      </w:r>
      <w:r w:rsidRPr="00DA08B0">
        <w:rPr>
          <w:rFonts w:ascii="Times New Roman" w:hAnsi="Times New Roman"/>
          <w:noProof/>
          <w:sz w:val="28"/>
          <w:szCs w:val="28"/>
          <w:lang w:val="nl-NL"/>
        </w:rPr>
        <w:t xml:space="preserve"> tăng cường và đa dạng hóa các hình thức thông tin, tuyên </w:t>
      </w:r>
      <w:r w:rsidRPr="00DA08B0">
        <w:rPr>
          <w:rFonts w:ascii="Times New Roman" w:hAnsi="Times New Roman"/>
          <w:noProof/>
          <w:sz w:val="28"/>
          <w:szCs w:val="28"/>
          <w:lang w:val="nl-NL"/>
        </w:rPr>
        <w:lastRenderedPageBreak/>
        <w:t>truyền, truyền thông phòng chống dịch bệnh Covid-19 để nâng cao nhận thức, vận động người dân tham gia công tác phòng chống dịch bệnh trên địa bàn, bảo vệ sức khỏe cho bản thân, gia đình và cộng đồng.</w:t>
      </w:r>
    </w:p>
    <w:p w:rsidR="0007485F" w:rsidRPr="00DA08B0" w:rsidRDefault="0007485F" w:rsidP="00911D07">
      <w:pPr>
        <w:pStyle w:val="BodyText1"/>
        <w:shd w:val="clear" w:color="auto" w:fill="auto"/>
        <w:spacing w:before="120" w:after="0" w:line="240" w:lineRule="auto"/>
        <w:ind w:firstLine="720"/>
        <w:jc w:val="both"/>
        <w:rPr>
          <w:rFonts w:ascii="Times New Roman" w:hAnsi="Times New Roman"/>
          <w:noProof/>
          <w:sz w:val="28"/>
          <w:szCs w:val="28"/>
          <w:lang w:val="nl-NL"/>
        </w:rPr>
      </w:pPr>
      <w:r w:rsidRPr="00DA08B0">
        <w:rPr>
          <w:rFonts w:ascii="Times New Roman" w:hAnsi="Times New Roman"/>
          <w:noProof/>
          <w:sz w:val="28"/>
          <w:szCs w:val="28"/>
          <w:lang w:val="nl-NL"/>
        </w:rPr>
        <w:t>- Tiếp tục huy động cả hệ thống giám sát; phối hợp với các cơ quan, ban, ngành, địa phương giám sát theo sự kiện để phát hiện sớm, cách ly, điều trị kịp thời các trường hợp có yếu tố dịch tễ và các ca nghi ngờ/mắc bệnh; khoanh vùng xử lý ổ dịch kịp thời (nếu có), hạn chế tỷ lệ mắc và tử vong.</w:t>
      </w:r>
    </w:p>
    <w:p w:rsidR="0007485F" w:rsidRPr="00DA08B0" w:rsidRDefault="0007485F" w:rsidP="00911D07">
      <w:pPr>
        <w:pStyle w:val="BodyText1"/>
        <w:shd w:val="clear" w:color="auto" w:fill="auto"/>
        <w:spacing w:before="120" w:after="0" w:line="240" w:lineRule="auto"/>
        <w:ind w:firstLine="720"/>
        <w:jc w:val="both"/>
        <w:rPr>
          <w:rFonts w:ascii="Times New Roman" w:hAnsi="Times New Roman"/>
          <w:noProof/>
          <w:sz w:val="28"/>
          <w:szCs w:val="28"/>
          <w:lang w:val="nl-NL"/>
        </w:rPr>
      </w:pPr>
      <w:r w:rsidRPr="00DA08B0">
        <w:rPr>
          <w:rFonts w:ascii="Times New Roman" w:hAnsi="Times New Roman"/>
          <w:noProof/>
          <w:sz w:val="28"/>
          <w:szCs w:val="28"/>
          <w:lang w:val="nl-NL"/>
        </w:rPr>
        <w:t>- Tổ chức các hình thức cách ly triệt để, đúng quy định để ngăn chặn dịch bệnh có thể lan tràn trong cộng đồng, đối với người nước ngoài thì cần có phương pháp giao tiếp ứng xử phù hợp, không làm ảnh hưởng đến ngoại giao.</w:t>
      </w:r>
    </w:p>
    <w:p w:rsidR="0007485F" w:rsidRDefault="0007485F" w:rsidP="00911D07">
      <w:pPr>
        <w:pStyle w:val="BodyText1"/>
        <w:shd w:val="clear" w:color="auto" w:fill="auto"/>
        <w:spacing w:before="120" w:after="0" w:line="240" w:lineRule="auto"/>
        <w:ind w:firstLine="720"/>
        <w:jc w:val="both"/>
        <w:rPr>
          <w:rFonts w:ascii="Times New Roman" w:hAnsi="Times New Roman"/>
          <w:noProof/>
          <w:sz w:val="28"/>
          <w:szCs w:val="28"/>
          <w:lang w:val="nl-NL"/>
        </w:rPr>
      </w:pPr>
      <w:r w:rsidRPr="00DA08B0">
        <w:rPr>
          <w:rFonts w:ascii="Times New Roman" w:hAnsi="Times New Roman"/>
          <w:noProof/>
          <w:sz w:val="28"/>
          <w:szCs w:val="28"/>
          <w:lang w:val="nl-NL"/>
        </w:rPr>
        <w:t xml:space="preserve">- Tăng cường công tác kiểm tra, giám sát các địa phương, các cơ sở y tế về việc tổ chức thực hiện công tác phòng chống dịch bệnh Covid-19, đặc biệt là trong công tác cách ly cần thực hiện đúng quy trình, quy </w:t>
      </w:r>
      <w:r w:rsidRPr="00E12D2C">
        <w:rPr>
          <w:rFonts w:ascii="Times New Roman" w:hAnsi="Times New Roman"/>
          <w:noProof/>
          <w:sz w:val="28"/>
          <w:szCs w:val="28"/>
          <w:lang w:val="nl-NL"/>
        </w:rPr>
        <w:t>định; đảm</w:t>
      </w:r>
      <w:r w:rsidRPr="00DA08B0">
        <w:rPr>
          <w:rFonts w:ascii="Times New Roman" w:hAnsi="Times New Roman"/>
          <w:noProof/>
          <w:sz w:val="28"/>
          <w:szCs w:val="28"/>
          <w:lang w:val="nl-NL"/>
        </w:rPr>
        <w:t xml:space="preserve"> bảo an toàn cho người được cách ly và cán bộ thực hiện nhiệm vụ.</w:t>
      </w:r>
    </w:p>
    <w:p w:rsidR="00BC0A95" w:rsidRPr="00C528F3" w:rsidRDefault="00BC0A95" w:rsidP="00911D07">
      <w:pPr>
        <w:spacing w:before="240" w:line="240" w:lineRule="auto"/>
        <w:rPr>
          <w:rFonts w:ascii="Times New Roman" w:hAnsi="Times New Roman"/>
          <w:b/>
          <w:lang w:val="sv-SE"/>
        </w:rPr>
      </w:pPr>
      <w:r>
        <w:rPr>
          <w:rFonts w:ascii="Times New Roman" w:hAnsi="Times New Roman"/>
          <w:b/>
          <w:lang w:val="sv-SE"/>
        </w:rPr>
        <w:t>3</w:t>
      </w:r>
      <w:r w:rsidRPr="00C528F3">
        <w:rPr>
          <w:rFonts w:ascii="Times New Roman" w:hAnsi="Times New Roman"/>
          <w:b/>
          <w:lang w:val="sv-SE"/>
        </w:rPr>
        <w:t xml:space="preserve">. Phòng </w:t>
      </w:r>
      <w:r w:rsidR="00E178E2">
        <w:rPr>
          <w:rFonts w:ascii="Times New Roman" w:hAnsi="Times New Roman"/>
          <w:b/>
          <w:lang w:val="sv-SE"/>
        </w:rPr>
        <w:t>Nông nghiệp và Phát triển nông thôn</w:t>
      </w:r>
    </w:p>
    <w:p w:rsidR="00BC0A95" w:rsidRPr="00C528F3" w:rsidRDefault="00BC0A95" w:rsidP="00911D07">
      <w:pPr>
        <w:spacing w:before="120" w:line="240" w:lineRule="auto"/>
        <w:rPr>
          <w:rFonts w:ascii="Times New Roman" w:hAnsi="Times New Roman"/>
          <w:b/>
          <w:lang w:val="sv-SE"/>
        </w:rPr>
      </w:pPr>
      <w:r w:rsidRPr="00C528F3">
        <w:rPr>
          <w:rFonts w:ascii="Times New Roman" w:hAnsi="Times New Roman"/>
          <w:lang w:val="sv-SE"/>
        </w:rPr>
        <w:t>- T</w:t>
      </w:r>
      <w:r w:rsidRPr="00C528F3">
        <w:rPr>
          <w:rFonts w:ascii="Times New Roman" w:hAnsi="Times New Roman"/>
          <w:lang w:val="pl-PL"/>
        </w:rPr>
        <w:t xml:space="preserve">ham mưu quy hoạch, xây dựng và phát triển </w:t>
      </w:r>
      <w:r w:rsidR="00F73553">
        <w:rPr>
          <w:rFonts w:ascii="Times New Roman" w:hAnsi="Times New Roman"/>
          <w:lang w:val="pl-PL"/>
        </w:rPr>
        <w:t xml:space="preserve">bền vững các vùng nguyên liệu của </w:t>
      </w:r>
      <w:r w:rsidR="00E178E2">
        <w:rPr>
          <w:rFonts w:ascii="Times New Roman" w:hAnsi="Times New Roman"/>
          <w:lang w:val="pl-PL"/>
        </w:rPr>
        <w:t>huyện</w:t>
      </w:r>
      <w:r w:rsidRPr="00C528F3">
        <w:rPr>
          <w:rFonts w:ascii="Times New Roman" w:hAnsi="Times New Roman"/>
          <w:lang w:val="pl-PL"/>
        </w:rPr>
        <w:t>, các cơ sở sản xuất, kinh doanh nông lâm thủy sản thực phẩm an toàn.</w:t>
      </w:r>
      <w:r w:rsidR="00E178E2">
        <w:rPr>
          <w:rFonts w:ascii="Times New Roman" w:hAnsi="Times New Roman"/>
          <w:lang w:val="pl-PL"/>
        </w:rPr>
        <w:t xml:space="preserve"> </w:t>
      </w:r>
      <w:r w:rsidRPr="00C528F3">
        <w:rPr>
          <w:rFonts w:ascii="Times New Roman" w:hAnsi="Times New Roman"/>
          <w:lang w:val="sv-SE"/>
        </w:rPr>
        <w:t>T</w:t>
      </w:r>
      <w:r w:rsidRPr="00C528F3">
        <w:rPr>
          <w:rFonts w:ascii="Times New Roman" w:hAnsi="Times New Roman"/>
          <w:lang w:val="pl-PL"/>
        </w:rPr>
        <w:t>riển khai áp dụng các quy trình sản xuất tiên tiến, phù hợp đối với các hộ sản xuất nông, lâm, thủy sản thực phẩm. Tuyên truyền, phổ biến người tiêu dùng hiểu biết và ủng hộ sản phẩm an toàn có xác nhận.</w:t>
      </w:r>
    </w:p>
    <w:p w:rsidR="00BC0A95" w:rsidRDefault="00BC0A95" w:rsidP="00911D07">
      <w:pPr>
        <w:pStyle w:val="xmsonormal"/>
        <w:spacing w:before="120" w:beforeAutospacing="0" w:after="0" w:afterAutospacing="0"/>
        <w:ind w:firstLine="720"/>
        <w:contextualSpacing/>
        <w:jc w:val="both"/>
        <w:rPr>
          <w:sz w:val="28"/>
          <w:szCs w:val="28"/>
          <w:lang w:val="pl-PL"/>
        </w:rPr>
      </w:pPr>
      <w:r w:rsidRPr="00C528F3">
        <w:rPr>
          <w:sz w:val="28"/>
          <w:szCs w:val="28"/>
          <w:lang w:val="pl-PL"/>
        </w:rPr>
        <w:t xml:space="preserve">- Xây dựng các Mô hình chuỗi cung ứng nông thủy sản an toàn, các Mô hình sản xuất nông thủy sản </w:t>
      </w:r>
      <w:r w:rsidRPr="00C528F3">
        <w:rPr>
          <w:sz w:val="28"/>
          <w:szCs w:val="28"/>
          <w:lang w:val="sv-SE"/>
        </w:rPr>
        <w:t>áp dụng Chương trình quản lý tiên tiến theo tiêu chuẩn VietGAP, VietGAHP</w:t>
      </w:r>
      <w:r w:rsidRPr="00C528F3">
        <w:rPr>
          <w:sz w:val="28"/>
          <w:szCs w:val="28"/>
          <w:lang w:val="pl-PL"/>
        </w:rPr>
        <w:t>.</w:t>
      </w:r>
    </w:p>
    <w:p w:rsidR="00E178E2" w:rsidRPr="00E178E2" w:rsidRDefault="00E178E2" w:rsidP="00911D07">
      <w:pPr>
        <w:pStyle w:val="xmsonormal"/>
        <w:spacing w:before="240" w:beforeAutospacing="0" w:after="0" w:afterAutospacing="0"/>
        <w:ind w:firstLine="720"/>
        <w:jc w:val="both"/>
        <w:rPr>
          <w:b/>
          <w:bCs/>
          <w:sz w:val="28"/>
          <w:szCs w:val="28"/>
          <w:lang w:val="sv-SE"/>
        </w:rPr>
      </w:pPr>
      <w:r w:rsidRPr="00E178E2">
        <w:rPr>
          <w:b/>
          <w:bCs/>
          <w:sz w:val="28"/>
          <w:szCs w:val="28"/>
          <w:lang w:val="pl-PL"/>
        </w:rPr>
        <w:t>4. Phòng Kinh tế và Hạ tầng</w:t>
      </w:r>
    </w:p>
    <w:p w:rsidR="00BC0A95" w:rsidRPr="00C528F3" w:rsidRDefault="00BC0A95" w:rsidP="00911D07">
      <w:pPr>
        <w:spacing w:before="120" w:line="240" w:lineRule="auto"/>
        <w:rPr>
          <w:rFonts w:ascii="Times New Roman" w:hAnsi="Times New Roman"/>
          <w:shd w:val="clear" w:color="auto" w:fill="FFFFFF"/>
          <w:lang w:val="sv-SE"/>
        </w:rPr>
      </w:pPr>
      <w:r w:rsidRPr="00C528F3">
        <w:rPr>
          <w:rFonts w:ascii="Times New Roman" w:hAnsi="Times New Roman"/>
          <w:b/>
          <w:lang w:val="pl-PL"/>
        </w:rPr>
        <w:t xml:space="preserve">- </w:t>
      </w:r>
      <w:r w:rsidRPr="00C528F3">
        <w:rPr>
          <w:rFonts w:ascii="Times New Roman" w:hAnsi="Times New Roman"/>
          <w:lang w:val="pl-PL"/>
        </w:rPr>
        <w:t xml:space="preserve">Tham mưu Ban chỉ đạo 389 </w:t>
      </w:r>
      <w:r w:rsidR="007F5A73">
        <w:rPr>
          <w:rFonts w:ascii="Times New Roman" w:hAnsi="Times New Roman"/>
          <w:lang w:val="pl-PL"/>
        </w:rPr>
        <w:t>huyện</w:t>
      </w:r>
      <w:r w:rsidRPr="00C528F3">
        <w:rPr>
          <w:rFonts w:ascii="Times New Roman" w:hAnsi="Times New Roman"/>
          <w:lang w:val="pl-PL"/>
        </w:rPr>
        <w:t xml:space="preserve"> trong công tác tăng cường đấu tranh chống buôn lậu, gian lận thương mại và hàng giả, hàng nhái, </w:t>
      </w:r>
      <w:r w:rsidRPr="00C528F3">
        <w:rPr>
          <w:rFonts w:ascii="Times New Roman" w:hAnsi="Times New Roman"/>
          <w:shd w:val="clear" w:color="auto" w:fill="FFFFFF"/>
          <w:lang w:val="sv-SE"/>
        </w:rPr>
        <w:t>kinh doanh thực phẩm không rõ nguồn gốc, nhập lậu; kiểm soát chặt chẽ kinh doanh đa cấp, thương mại điện tử đối với thực phẩm.</w:t>
      </w:r>
    </w:p>
    <w:p w:rsidR="00BC0A95" w:rsidRPr="00C528F3" w:rsidRDefault="00BC0A95" w:rsidP="00911D07">
      <w:pPr>
        <w:shd w:val="clear" w:color="auto" w:fill="FFFFFF"/>
        <w:spacing w:before="120" w:line="240" w:lineRule="auto"/>
        <w:rPr>
          <w:rFonts w:ascii="Times New Roman" w:hAnsi="Times New Roman"/>
          <w:lang w:val="sv-SE"/>
        </w:rPr>
      </w:pPr>
      <w:r w:rsidRPr="00C528F3">
        <w:rPr>
          <w:rFonts w:ascii="Times New Roman" w:hAnsi="Times New Roman"/>
          <w:shd w:val="clear" w:color="auto" w:fill="FFFFFF"/>
          <w:lang w:val="sv-SE"/>
        </w:rPr>
        <w:t>- T</w:t>
      </w:r>
      <w:r w:rsidRPr="00C528F3">
        <w:rPr>
          <w:rFonts w:ascii="Times New Roman" w:eastAsia="Calibri" w:hAnsi="Times New Roman"/>
          <w:lang w:val="pl-PL"/>
        </w:rPr>
        <w:t>uyên truyền, vận động nhân dân phối hợp với lực lượng chức năng đấu tranh, ngăn chặn các hoạt động buôn bán, vận chuyển, tiêu thụ hàng lậu, hàng giả, hàng kém chất lượng</w:t>
      </w:r>
      <w:r w:rsidRPr="00C528F3">
        <w:rPr>
          <w:rFonts w:ascii="Times New Roman" w:hAnsi="Times New Roman"/>
          <w:lang w:val="pl-PL"/>
        </w:rPr>
        <w:t xml:space="preserve">; thông báo kịp thời cho các cơ quan chức năng khi phát hiện cơ sở sản xuất, kinh doanh thực phẩm có hành vi vi phạm về </w:t>
      </w:r>
      <w:r w:rsidRPr="00C31067">
        <w:rPr>
          <w:rFonts w:ascii="Times New Roman" w:hAnsi="Times New Roman"/>
          <w:szCs w:val="24"/>
          <w:lang w:val="sv-SE"/>
        </w:rPr>
        <w:t>an toàn thực phẩm</w:t>
      </w:r>
      <w:r w:rsidRPr="00C528F3">
        <w:rPr>
          <w:rFonts w:ascii="Times New Roman" w:hAnsi="Times New Roman"/>
          <w:lang w:val="pl-PL"/>
        </w:rPr>
        <w:t>.</w:t>
      </w:r>
      <w:r w:rsidR="007F5A73">
        <w:rPr>
          <w:rFonts w:ascii="Times New Roman" w:hAnsi="Times New Roman"/>
          <w:lang w:val="pl-PL"/>
        </w:rPr>
        <w:t xml:space="preserve"> </w:t>
      </w:r>
      <w:r w:rsidRPr="00C528F3">
        <w:rPr>
          <w:rFonts w:ascii="Times New Roman" w:hAnsi="Times New Roman"/>
          <w:lang w:val="pl-PL"/>
        </w:rPr>
        <w:t>Thông qua việc thực hiện 5 nội dung Cuộc vận động “Toàn dân đoàn kết xây dựng nông thôn mới, đô thị văn minh” phối hợp vận động các hộ gia đình, các cơ sở sản xuất, kinh doanh đăng ký, cam kết không sản xuất, chế biến, kinh doanh thực phẩm không an toàn.</w:t>
      </w:r>
    </w:p>
    <w:p w:rsidR="00F30091" w:rsidRPr="00C528F3" w:rsidRDefault="00E178E2" w:rsidP="00911D07">
      <w:pPr>
        <w:shd w:val="clear" w:color="auto" w:fill="FFFFFF"/>
        <w:spacing w:before="240" w:line="240" w:lineRule="auto"/>
        <w:ind w:firstLine="709"/>
        <w:rPr>
          <w:rFonts w:ascii="Times New Roman" w:hAnsi="Times New Roman"/>
          <w:b/>
          <w:bCs/>
          <w:shd w:val="clear" w:color="auto" w:fill="FFFFFF"/>
          <w:lang w:val="nl-NL"/>
        </w:rPr>
      </w:pPr>
      <w:r>
        <w:rPr>
          <w:rFonts w:ascii="Times New Roman" w:hAnsi="Times New Roman"/>
          <w:b/>
          <w:bCs/>
          <w:shd w:val="clear" w:color="auto" w:fill="FFFFFF"/>
          <w:lang w:val="nl-NL"/>
        </w:rPr>
        <w:t>5</w:t>
      </w:r>
      <w:r w:rsidR="005C4E69" w:rsidRPr="00C528F3">
        <w:rPr>
          <w:rFonts w:ascii="Times New Roman" w:hAnsi="Times New Roman"/>
          <w:b/>
          <w:bCs/>
          <w:shd w:val="clear" w:color="auto" w:fill="FFFFFF"/>
          <w:lang w:val="nl-NL"/>
        </w:rPr>
        <w:t>.</w:t>
      </w:r>
      <w:r w:rsidR="00F30091" w:rsidRPr="00C528F3">
        <w:rPr>
          <w:rFonts w:ascii="Times New Roman" w:hAnsi="Times New Roman"/>
          <w:b/>
          <w:bCs/>
          <w:shd w:val="clear" w:color="auto" w:fill="FFFFFF"/>
          <w:lang w:val="nl-NL"/>
        </w:rPr>
        <w:t xml:space="preserve"> </w:t>
      </w:r>
      <w:r>
        <w:rPr>
          <w:rFonts w:ascii="Times New Roman" w:hAnsi="Times New Roman"/>
          <w:b/>
          <w:bCs/>
          <w:shd w:val="clear" w:color="auto" w:fill="FFFFFF"/>
          <w:lang w:val="nl-NL"/>
        </w:rPr>
        <w:t>Trung tâm Văn hóa - Thể thao - Du lịch và Truyền thông huyện</w:t>
      </w:r>
    </w:p>
    <w:p w:rsidR="00B63E00" w:rsidRDefault="00C910DD" w:rsidP="00911D07">
      <w:pPr>
        <w:shd w:val="clear" w:color="auto" w:fill="FFFFFF"/>
        <w:spacing w:before="120" w:line="240" w:lineRule="auto"/>
        <w:ind w:firstLine="709"/>
        <w:rPr>
          <w:rFonts w:ascii="Times New Roman" w:hAnsi="Times New Roman"/>
          <w:lang w:val="sv-SE"/>
        </w:rPr>
      </w:pPr>
      <w:r>
        <w:rPr>
          <w:rFonts w:ascii="Times New Roman" w:hAnsi="Times New Roman"/>
          <w:bCs/>
          <w:shd w:val="clear" w:color="auto" w:fill="FFFFFF"/>
          <w:lang w:val="nl-NL"/>
        </w:rPr>
        <w:t>-</w:t>
      </w:r>
      <w:r w:rsidR="00E178E2">
        <w:rPr>
          <w:rFonts w:ascii="Times New Roman" w:hAnsi="Times New Roman"/>
          <w:bCs/>
          <w:shd w:val="clear" w:color="auto" w:fill="FFFFFF"/>
          <w:lang w:val="nl-NL"/>
        </w:rPr>
        <w:t xml:space="preserve"> </w:t>
      </w:r>
      <w:r w:rsidR="00B63E00" w:rsidRPr="00C528F3">
        <w:rPr>
          <w:rFonts w:ascii="Times New Roman" w:hAnsi="Times New Roman"/>
          <w:lang w:val="sv-SE"/>
        </w:rPr>
        <w:t xml:space="preserve">Đẩy mạnh công tác thông tin, truyên truyền về </w:t>
      </w:r>
      <w:r w:rsidR="00C31067" w:rsidRPr="00C31067">
        <w:rPr>
          <w:rFonts w:ascii="Times New Roman" w:hAnsi="Times New Roman"/>
          <w:szCs w:val="24"/>
          <w:lang w:val="sv-SE"/>
        </w:rPr>
        <w:t>an toàn thực phẩm</w:t>
      </w:r>
      <w:r>
        <w:rPr>
          <w:rFonts w:ascii="Times New Roman" w:hAnsi="Times New Roman"/>
          <w:szCs w:val="24"/>
          <w:lang w:val="sv-SE"/>
        </w:rPr>
        <w:t>, tăng thời lượng phát sóng</w:t>
      </w:r>
      <w:r w:rsidR="007F5A73">
        <w:rPr>
          <w:rFonts w:ascii="Times New Roman" w:hAnsi="Times New Roman"/>
          <w:szCs w:val="24"/>
          <w:lang w:val="sv-SE"/>
        </w:rPr>
        <w:t xml:space="preserve"> </w:t>
      </w:r>
      <w:r w:rsidR="009D7CB7" w:rsidRPr="00C528F3">
        <w:rPr>
          <w:rFonts w:ascii="Times New Roman" w:hAnsi="Times New Roman"/>
          <w:lang w:val="sv-SE"/>
        </w:rPr>
        <w:t>giới thiệu</w:t>
      </w:r>
      <w:r w:rsidR="00B63E00" w:rsidRPr="00C528F3">
        <w:rPr>
          <w:rFonts w:ascii="Times New Roman" w:hAnsi="Times New Roman"/>
          <w:lang w:val="sv-SE"/>
        </w:rPr>
        <w:t xml:space="preserve"> các mô hình</w:t>
      </w:r>
      <w:r w:rsidR="009A2E88" w:rsidRPr="00C528F3">
        <w:rPr>
          <w:rFonts w:ascii="Times New Roman" w:hAnsi="Times New Roman"/>
          <w:lang w:val="sv-SE"/>
        </w:rPr>
        <w:t xml:space="preserve"> sản xuất sản phẩm nông nghiệp</w:t>
      </w:r>
      <w:r w:rsidR="00B63E00" w:rsidRPr="00C528F3">
        <w:rPr>
          <w:rFonts w:ascii="Times New Roman" w:hAnsi="Times New Roman"/>
          <w:lang w:val="sv-SE"/>
        </w:rPr>
        <w:t xml:space="preserve"> bảo đảm </w:t>
      </w:r>
      <w:r w:rsidRPr="00C31067">
        <w:rPr>
          <w:rFonts w:ascii="Times New Roman" w:hAnsi="Times New Roman"/>
          <w:szCs w:val="24"/>
          <w:lang w:val="sv-SE"/>
        </w:rPr>
        <w:t>an toàn thực phẩm</w:t>
      </w:r>
      <w:r w:rsidR="0077766F" w:rsidRPr="00C528F3">
        <w:rPr>
          <w:rFonts w:ascii="Times New Roman" w:hAnsi="Times New Roman"/>
          <w:lang w:val="sv-SE"/>
        </w:rPr>
        <w:t xml:space="preserve"> (như rau sạch, thực phẩm sạch...)</w:t>
      </w:r>
      <w:r w:rsidR="009A2E88" w:rsidRPr="00C528F3">
        <w:rPr>
          <w:rFonts w:ascii="Times New Roman" w:hAnsi="Times New Roman"/>
          <w:lang w:val="sv-SE"/>
        </w:rPr>
        <w:t xml:space="preserve"> đến các cơ sở cung ứng </w:t>
      </w:r>
      <w:r w:rsidR="009A2E88" w:rsidRPr="00C528F3">
        <w:rPr>
          <w:rFonts w:ascii="Times New Roman" w:hAnsi="Times New Roman"/>
          <w:lang w:val="sv-SE"/>
        </w:rPr>
        <w:lastRenderedPageBreak/>
        <w:t>và người tiêu dùng</w:t>
      </w:r>
      <w:r w:rsidR="00B63E00" w:rsidRPr="00C528F3">
        <w:rPr>
          <w:rFonts w:ascii="Times New Roman" w:hAnsi="Times New Roman"/>
          <w:lang w:val="sv-SE"/>
        </w:rPr>
        <w:t>.</w:t>
      </w:r>
      <w:r w:rsidR="005C4E69" w:rsidRPr="00C528F3">
        <w:rPr>
          <w:rFonts w:ascii="Times New Roman" w:hAnsi="Times New Roman"/>
          <w:lang w:val="pl-PL"/>
        </w:rPr>
        <w:t xml:space="preserve"> Tiếp tục truyền thông đầy đủ về quy trình quản lý hoạt động sản xuất, kinh doanh, nhập khẩu và sử dụng thuốc bảo vệ thực vật, hóa chất bảo quản nông sản thực phẩm,</w:t>
      </w:r>
      <w:r w:rsidR="0077766F" w:rsidRPr="00C528F3">
        <w:rPr>
          <w:rFonts w:ascii="Times New Roman" w:hAnsi="Times New Roman"/>
          <w:lang w:val="pl-PL"/>
        </w:rPr>
        <w:t xml:space="preserve"> thuốc thú y, thức ăn chăn nuôi; đồng thời </w:t>
      </w:r>
      <w:r w:rsidR="0077766F" w:rsidRPr="00C528F3">
        <w:rPr>
          <w:rFonts w:ascii="Times New Roman" w:hAnsi="Times New Roman"/>
          <w:lang w:val="sv-SE"/>
        </w:rPr>
        <w:t xml:space="preserve">gắn với thông tin, tuyên truyền trong công tác phòng, chống dịch bệnh Covid-19 </w:t>
      </w:r>
      <w:r>
        <w:rPr>
          <w:rFonts w:ascii="Times New Roman" w:hAnsi="Times New Roman"/>
          <w:lang w:val="sv-SE"/>
        </w:rPr>
        <w:t>trên địa bàn</w:t>
      </w:r>
      <w:r w:rsidR="0077766F" w:rsidRPr="00C528F3">
        <w:rPr>
          <w:rFonts w:ascii="Times New Roman" w:hAnsi="Times New Roman"/>
          <w:lang w:val="sv-SE"/>
        </w:rPr>
        <w:t>.</w:t>
      </w:r>
    </w:p>
    <w:p w:rsidR="00C910DD" w:rsidRDefault="00C910DD" w:rsidP="00911D07">
      <w:pPr>
        <w:spacing w:before="120" w:line="240" w:lineRule="auto"/>
        <w:rPr>
          <w:rFonts w:ascii="Times New Roman" w:hAnsi="Times New Roman"/>
          <w:lang w:val="nl-NL"/>
        </w:rPr>
      </w:pPr>
      <w:r>
        <w:rPr>
          <w:rFonts w:ascii="Times New Roman" w:hAnsi="Times New Roman"/>
          <w:lang w:val="nl-NL"/>
        </w:rPr>
        <w:t>- Thường xuyên đưa các tin, bài phản ánh kết quả đạt được và phản bác đối với những thông tin sai lệch về công tác phòng, chống dịch bệnh.</w:t>
      </w:r>
    </w:p>
    <w:p w:rsidR="0007485F" w:rsidRPr="00CF22E3" w:rsidRDefault="007F5A73" w:rsidP="00911D07">
      <w:pPr>
        <w:spacing w:before="240" w:line="240" w:lineRule="auto"/>
        <w:rPr>
          <w:rStyle w:val="Bodytext2"/>
          <w:rFonts w:ascii="Times New Roman" w:hAnsi="Times New Roman"/>
          <w:b/>
          <w:sz w:val="28"/>
          <w:szCs w:val="28"/>
          <w:shd w:val="clear" w:color="auto" w:fill="auto"/>
          <w:lang w:val="nl-NL"/>
        </w:rPr>
      </w:pPr>
      <w:r>
        <w:rPr>
          <w:rFonts w:ascii="Times New Roman" w:hAnsi="Times New Roman"/>
          <w:b/>
          <w:lang w:val="nl-NL"/>
        </w:rPr>
        <w:t>6</w:t>
      </w:r>
      <w:r w:rsidR="0007485F" w:rsidRPr="0007485F">
        <w:rPr>
          <w:rFonts w:ascii="Times New Roman" w:hAnsi="Times New Roman"/>
          <w:b/>
          <w:lang w:val="nl-NL"/>
        </w:rPr>
        <w:t xml:space="preserve">. Công an </w:t>
      </w:r>
      <w:r w:rsidR="00911D07">
        <w:rPr>
          <w:rFonts w:ascii="Times New Roman" w:hAnsi="Times New Roman"/>
          <w:b/>
          <w:lang w:val="nl-NL"/>
        </w:rPr>
        <w:t>huyện</w:t>
      </w:r>
      <w:r w:rsidR="0007485F" w:rsidRPr="00E178E2">
        <w:rPr>
          <w:rFonts w:ascii="Times New Roman" w:hAnsi="Times New Roman"/>
          <w:bCs/>
          <w:lang w:val="nl-NL"/>
        </w:rPr>
        <w:t>:</w:t>
      </w:r>
      <w:r w:rsidR="00CF22E3" w:rsidRPr="00E178E2">
        <w:rPr>
          <w:rFonts w:ascii="Times New Roman" w:hAnsi="Times New Roman"/>
          <w:bCs/>
          <w:lang w:val="nl-NL"/>
        </w:rPr>
        <w:t xml:space="preserve"> </w:t>
      </w:r>
      <w:r w:rsidR="0007485F">
        <w:rPr>
          <w:rFonts w:ascii="Times New Roman" w:hAnsi="Times New Roman"/>
          <w:lang w:val="nl-NL"/>
        </w:rPr>
        <w:t xml:space="preserve">Chủ động và cập nhật kịp thời </w:t>
      </w:r>
      <w:r w:rsidR="0007485F" w:rsidRPr="0007485F">
        <w:rPr>
          <w:rStyle w:val="Bodytext2"/>
          <w:rFonts w:ascii="Times New Roman" w:eastAsia="Calibri" w:hAnsi="Times New Roman"/>
          <w:sz w:val="28"/>
          <w:lang w:val="nl-NL"/>
        </w:rPr>
        <w:t xml:space="preserve">thông tin về hành khách từ vùng có dịch nhập cảnh vào </w:t>
      </w:r>
      <w:r w:rsidR="00911D07">
        <w:rPr>
          <w:rStyle w:val="Bodytext2"/>
          <w:rFonts w:ascii="Times New Roman" w:eastAsia="Calibri" w:hAnsi="Times New Roman"/>
          <w:sz w:val="28"/>
          <w:lang w:val="nl-NL"/>
        </w:rPr>
        <w:t>huyện</w:t>
      </w:r>
      <w:r w:rsidR="0007485F" w:rsidRPr="0007485F">
        <w:rPr>
          <w:rStyle w:val="Bodytext2"/>
          <w:rFonts w:ascii="Times New Roman" w:eastAsia="Calibri" w:hAnsi="Times New Roman"/>
          <w:sz w:val="28"/>
          <w:lang w:val="nl-NL"/>
        </w:rPr>
        <w:t xml:space="preserve"> để thực hiện giám sát, theo dõi y tế và kịp thời cách ly y tế khi cần thiết, theo quy định. </w:t>
      </w:r>
    </w:p>
    <w:p w:rsidR="0007485F" w:rsidRPr="00CF22E3" w:rsidRDefault="007F5A73" w:rsidP="00911D07">
      <w:pPr>
        <w:spacing w:before="240" w:line="240" w:lineRule="auto"/>
        <w:rPr>
          <w:rStyle w:val="Bodytext2"/>
          <w:rFonts w:ascii="Times New Roman" w:eastAsia="Calibri" w:hAnsi="Times New Roman"/>
          <w:b/>
          <w:sz w:val="28"/>
          <w:lang w:val="nl-NL"/>
        </w:rPr>
      </w:pPr>
      <w:r>
        <w:rPr>
          <w:rStyle w:val="Bodytext2"/>
          <w:rFonts w:ascii="Times New Roman" w:eastAsia="Calibri" w:hAnsi="Times New Roman"/>
          <w:b/>
          <w:sz w:val="28"/>
          <w:lang w:val="nl-NL"/>
        </w:rPr>
        <w:t>7</w:t>
      </w:r>
      <w:r w:rsidR="0007485F" w:rsidRPr="0007485F">
        <w:rPr>
          <w:rStyle w:val="Bodytext2"/>
          <w:rFonts w:ascii="Times New Roman" w:eastAsia="Calibri" w:hAnsi="Times New Roman"/>
          <w:b/>
          <w:sz w:val="28"/>
          <w:lang w:val="nl-NL"/>
        </w:rPr>
        <w:t xml:space="preserve">. Phòng Giáo dục và Đào tạo </w:t>
      </w:r>
      <w:r w:rsidR="00911D07">
        <w:rPr>
          <w:rStyle w:val="Bodytext2"/>
          <w:rFonts w:ascii="Times New Roman" w:eastAsia="Calibri" w:hAnsi="Times New Roman"/>
          <w:b/>
          <w:sz w:val="28"/>
          <w:lang w:val="nl-NL"/>
        </w:rPr>
        <w:t>huyện</w:t>
      </w:r>
      <w:r w:rsidR="0007485F" w:rsidRPr="00911D07">
        <w:rPr>
          <w:rStyle w:val="Bodytext2"/>
          <w:rFonts w:ascii="Times New Roman" w:eastAsia="Calibri" w:hAnsi="Times New Roman"/>
          <w:bCs/>
          <w:sz w:val="28"/>
          <w:lang w:val="nl-NL"/>
        </w:rPr>
        <w:t>:</w:t>
      </w:r>
      <w:r w:rsidR="00CF22E3">
        <w:rPr>
          <w:rStyle w:val="Bodytext2"/>
          <w:rFonts w:ascii="Times New Roman" w:eastAsia="Calibri" w:hAnsi="Times New Roman"/>
          <w:b/>
          <w:sz w:val="28"/>
          <w:lang w:val="nl-NL"/>
        </w:rPr>
        <w:t xml:space="preserve"> </w:t>
      </w:r>
      <w:r w:rsidR="0007485F" w:rsidRPr="0007485F">
        <w:rPr>
          <w:rStyle w:val="Bodytext2"/>
          <w:rFonts w:ascii="Times New Roman" w:eastAsia="Calibri" w:hAnsi="Times New Roman"/>
          <w:sz w:val="28"/>
          <w:lang w:val="nl-NL"/>
        </w:rPr>
        <w:t xml:space="preserve">Chỉ đạo các </w:t>
      </w:r>
      <w:r w:rsidR="0007485F">
        <w:rPr>
          <w:rStyle w:val="Bodytext2"/>
          <w:rFonts w:ascii="Times New Roman" w:eastAsia="Calibri" w:hAnsi="Times New Roman"/>
          <w:sz w:val="28"/>
          <w:lang w:val="nl-NL"/>
        </w:rPr>
        <w:t>trường học trực thuộc</w:t>
      </w:r>
      <w:r w:rsidR="0007485F" w:rsidRPr="0007485F">
        <w:rPr>
          <w:rStyle w:val="Bodytext2"/>
          <w:rFonts w:ascii="Times New Roman" w:eastAsia="Calibri" w:hAnsi="Times New Roman"/>
          <w:sz w:val="28"/>
          <w:lang w:val="nl-NL"/>
        </w:rPr>
        <w:t xml:space="preserve"> đảm bảo mọi điều kiện về môi trường, vệ sinh học đường, bảo vệ sức khỏe học sinh phòng chống dịch bệnh Covid-19 theo các hướng dẫn hiện hành để học sinh và phụ huynh yên tâm, tin tưởng khi đến trường, đặc biệt là vệ sinh bếp ăn tập thể, hướng dẫn học sinh rửa tay 6 bước, ăn uống đủ chất dinh dưỡng...</w:t>
      </w:r>
    </w:p>
    <w:p w:rsidR="00B63E00" w:rsidRPr="00CF22E3" w:rsidRDefault="007F5A73" w:rsidP="00911D07">
      <w:pPr>
        <w:spacing w:before="240" w:line="240" w:lineRule="auto"/>
        <w:rPr>
          <w:rFonts w:ascii="Times New Roman" w:hAnsi="Times New Roman"/>
          <w:b/>
          <w:lang w:val="sv-SE"/>
        </w:rPr>
      </w:pPr>
      <w:r>
        <w:rPr>
          <w:rFonts w:ascii="Times New Roman" w:hAnsi="Times New Roman"/>
          <w:b/>
          <w:lang w:val="sv-SE"/>
        </w:rPr>
        <w:t>8</w:t>
      </w:r>
      <w:r w:rsidR="005C4E69" w:rsidRPr="00C528F3">
        <w:rPr>
          <w:rFonts w:ascii="Times New Roman" w:hAnsi="Times New Roman"/>
          <w:b/>
          <w:lang w:val="sv-SE"/>
        </w:rPr>
        <w:t>.</w:t>
      </w:r>
      <w:r w:rsidR="00F30091" w:rsidRPr="00C528F3">
        <w:rPr>
          <w:rFonts w:ascii="Times New Roman" w:hAnsi="Times New Roman"/>
          <w:b/>
          <w:lang w:val="sv-SE"/>
        </w:rPr>
        <w:t xml:space="preserve"> Phòng Tài chính </w:t>
      </w:r>
      <w:r w:rsidR="00CF22E3">
        <w:rPr>
          <w:rFonts w:ascii="Times New Roman" w:hAnsi="Times New Roman"/>
          <w:b/>
          <w:lang w:val="sv-SE"/>
        </w:rPr>
        <w:t xml:space="preserve">- </w:t>
      </w:r>
      <w:r w:rsidR="00F30091" w:rsidRPr="00C528F3">
        <w:rPr>
          <w:rFonts w:ascii="Times New Roman" w:hAnsi="Times New Roman"/>
          <w:b/>
          <w:lang w:val="sv-SE"/>
        </w:rPr>
        <w:t>Kế hoạch</w:t>
      </w:r>
      <w:r w:rsidR="00CF22E3">
        <w:rPr>
          <w:rFonts w:ascii="Times New Roman" w:hAnsi="Times New Roman"/>
          <w:b/>
          <w:lang w:val="sv-SE"/>
        </w:rPr>
        <w:t xml:space="preserve"> </w:t>
      </w:r>
      <w:r w:rsidR="00911D07">
        <w:rPr>
          <w:rFonts w:ascii="Times New Roman" w:hAnsi="Times New Roman"/>
          <w:b/>
          <w:bCs/>
          <w:shd w:val="clear" w:color="auto" w:fill="FFFFFF"/>
          <w:lang w:val="nl-NL"/>
        </w:rPr>
        <w:t>huyện</w:t>
      </w:r>
      <w:r w:rsidR="00911D07" w:rsidRPr="00911D07">
        <w:rPr>
          <w:rFonts w:ascii="Times New Roman" w:hAnsi="Times New Roman"/>
          <w:shd w:val="clear" w:color="auto" w:fill="FFFFFF"/>
          <w:lang w:val="nl-NL"/>
        </w:rPr>
        <w:t>:</w:t>
      </w:r>
      <w:r w:rsidR="00F30091" w:rsidRPr="00C528F3">
        <w:rPr>
          <w:rFonts w:ascii="Times New Roman" w:hAnsi="Times New Roman"/>
          <w:b/>
          <w:lang w:val="sv-SE"/>
        </w:rPr>
        <w:t xml:space="preserve"> </w:t>
      </w:r>
      <w:r w:rsidR="00C31067">
        <w:rPr>
          <w:rFonts w:ascii="Times New Roman" w:hAnsi="Times New Roman"/>
          <w:lang w:val="sv-SE"/>
        </w:rPr>
        <w:t xml:space="preserve">Tham mưu </w:t>
      </w:r>
      <w:r w:rsidR="00911D07">
        <w:rPr>
          <w:rFonts w:ascii="Times New Roman" w:hAnsi="Times New Roman"/>
          <w:lang w:val="sv-SE"/>
        </w:rPr>
        <w:t>Ủy ban nhân dân huyện</w:t>
      </w:r>
      <w:r w:rsidR="00C31067">
        <w:rPr>
          <w:rFonts w:ascii="Times New Roman" w:hAnsi="Times New Roman"/>
          <w:lang w:val="sv-SE"/>
        </w:rPr>
        <w:t xml:space="preserve"> bố trí kịp thời </w:t>
      </w:r>
      <w:r w:rsidR="00B63E00" w:rsidRPr="00C528F3">
        <w:rPr>
          <w:rFonts w:ascii="Times New Roman" w:hAnsi="Times New Roman"/>
          <w:lang w:val="sv-SE"/>
        </w:rPr>
        <w:t>kinh phí</w:t>
      </w:r>
      <w:r w:rsidR="00CF22E3">
        <w:rPr>
          <w:rFonts w:ascii="Times New Roman" w:hAnsi="Times New Roman"/>
          <w:lang w:val="sv-SE"/>
        </w:rPr>
        <w:t xml:space="preserve"> </w:t>
      </w:r>
      <w:r w:rsidR="009A2E88" w:rsidRPr="00C528F3">
        <w:rPr>
          <w:rFonts w:ascii="Times New Roman" w:hAnsi="Times New Roman"/>
          <w:lang w:val="sv-SE"/>
        </w:rPr>
        <w:t>để</w:t>
      </w:r>
      <w:r w:rsidR="00CF22E3">
        <w:rPr>
          <w:rFonts w:ascii="Times New Roman" w:hAnsi="Times New Roman"/>
          <w:lang w:val="sv-SE"/>
        </w:rPr>
        <w:t xml:space="preserve"> </w:t>
      </w:r>
      <w:r w:rsidR="009A2E88" w:rsidRPr="00C528F3">
        <w:rPr>
          <w:rFonts w:ascii="Times New Roman" w:hAnsi="Times New Roman"/>
          <w:lang w:val="sv-SE"/>
        </w:rPr>
        <w:t xml:space="preserve">phục vụ </w:t>
      </w:r>
      <w:r w:rsidR="00B63E00" w:rsidRPr="00C528F3">
        <w:rPr>
          <w:rFonts w:ascii="Times New Roman" w:hAnsi="Times New Roman"/>
          <w:lang w:val="sv-SE"/>
        </w:rPr>
        <w:t xml:space="preserve">công tác </w:t>
      </w:r>
      <w:r w:rsidR="00C31067" w:rsidRPr="00C528F3">
        <w:rPr>
          <w:rFonts w:ascii="Times New Roman" w:hAnsi="Times New Roman"/>
          <w:lang w:val="sv-SE"/>
        </w:rPr>
        <w:t>bảo đảm</w:t>
      </w:r>
      <w:r w:rsidR="00CF22E3">
        <w:rPr>
          <w:rFonts w:ascii="Times New Roman" w:hAnsi="Times New Roman"/>
          <w:lang w:val="sv-SE"/>
        </w:rPr>
        <w:t xml:space="preserve"> </w:t>
      </w:r>
      <w:r w:rsidR="00C31067" w:rsidRPr="00C31067">
        <w:rPr>
          <w:rFonts w:ascii="Times New Roman" w:hAnsi="Times New Roman"/>
          <w:szCs w:val="24"/>
          <w:lang w:val="sv-SE"/>
        </w:rPr>
        <w:t>an toàn thực phẩm</w:t>
      </w:r>
      <w:r w:rsidR="00D24C84">
        <w:rPr>
          <w:rFonts w:ascii="Times New Roman" w:hAnsi="Times New Roman"/>
          <w:lang w:val="sv-SE"/>
        </w:rPr>
        <w:t xml:space="preserve"> và </w:t>
      </w:r>
      <w:r w:rsidR="00C31067" w:rsidRPr="00C528F3">
        <w:rPr>
          <w:rFonts w:ascii="Times New Roman" w:hAnsi="Times New Roman"/>
          <w:lang w:val="pl-PL"/>
        </w:rPr>
        <w:t xml:space="preserve">phòng, chống dịch bệnh Covid-19 trên địa bàn </w:t>
      </w:r>
      <w:r w:rsidR="00911D07">
        <w:rPr>
          <w:rFonts w:ascii="Times New Roman" w:hAnsi="Times New Roman"/>
          <w:lang w:val="pl-PL"/>
        </w:rPr>
        <w:t>huyện</w:t>
      </w:r>
      <w:r w:rsidR="00951233">
        <w:rPr>
          <w:rFonts w:ascii="Times New Roman" w:hAnsi="Times New Roman"/>
        </w:rPr>
        <w:t>.</w:t>
      </w:r>
    </w:p>
    <w:p w:rsidR="00DA08AC" w:rsidRPr="00C528F3" w:rsidRDefault="007F5A73" w:rsidP="00911D07">
      <w:pPr>
        <w:spacing w:before="240" w:line="240" w:lineRule="auto"/>
        <w:rPr>
          <w:rFonts w:ascii="Times New Roman" w:hAnsi="Times New Roman"/>
          <w:b/>
          <w:lang w:val="sv-SE"/>
        </w:rPr>
      </w:pPr>
      <w:r>
        <w:rPr>
          <w:rFonts w:ascii="Times New Roman" w:hAnsi="Times New Roman"/>
          <w:b/>
          <w:lang w:val="sv-SE"/>
        </w:rPr>
        <w:t>9</w:t>
      </w:r>
      <w:r w:rsidR="00DA08AC" w:rsidRPr="00C528F3">
        <w:rPr>
          <w:rFonts w:ascii="Times New Roman" w:hAnsi="Times New Roman"/>
          <w:b/>
          <w:lang w:val="sv-SE"/>
        </w:rPr>
        <w:t xml:space="preserve">. </w:t>
      </w:r>
      <w:r w:rsidR="00911D07">
        <w:rPr>
          <w:rFonts w:ascii="Times New Roman" w:hAnsi="Times New Roman"/>
          <w:b/>
          <w:lang w:val="sv-SE"/>
        </w:rPr>
        <w:t>Ủy ban nhân dân</w:t>
      </w:r>
      <w:r w:rsidR="00BC0A95">
        <w:rPr>
          <w:rFonts w:ascii="Times New Roman" w:hAnsi="Times New Roman"/>
          <w:b/>
          <w:lang w:val="sv-SE"/>
        </w:rPr>
        <w:t xml:space="preserve"> các</w:t>
      </w:r>
      <w:r w:rsidR="00DA08AC" w:rsidRPr="00C528F3">
        <w:rPr>
          <w:rFonts w:ascii="Times New Roman" w:hAnsi="Times New Roman"/>
          <w:b/>
          <w:lang w:val="sv-SE"/>
        </w:rPr>
        <w:t xml:space="preserve"> xã, </w:t>
      </w:r>
      <w:r w:rsidR="00911D07">
        <w:rPr>
          <w:rFonts w:ascii="Times New Roman" w:hAnsi="Times New Roman"/>
          <w:b/>
          <w:lang w:val="sv-SE"/>
        </w:rPr>
        <w:t>thị trấn</w:t>
      </w:r>
    </w:p>
    <w:p w:rsidR="00911D07" w:rsidRDefault="00911D07" w:rsidP="00911D07">
      <w:pPr>
        <w:pStyle w:val="oancuaDanhsach"/>
        <w:tabs>
          <w:tab w:val="left" w:pos="3249"/>
        </w:tabs>
        <w:spacing w:before="120"/>
        <w:ind w:left="0" w:firstLine="720"/>
        <w:jc w:val="both"/>
        <w:rPr>
          <w:sz w:val="28"/>
          <w:szCs w:val="28"/>
          <w:lang w:val="pt-BR"/>
        </w:rPr>
      </w:pPr>
      <w:r w:rsidRPr="00C528F3">
        <w:rPr>
          <w:sz w:val="28"/>
          <w:szCs w:val="28"/>
          <w:lang w:val="pt-BR"/>
        </w:rPr>
        <w:t xml:space="preserve">- Tăng cường công tác kiểm tra, giám sát việc chấp hành các quy định của pháp luật về an toàn thực phẩm tại các cơ sở sản xuất, kinh doanh thực phẩm, bếp ăn tập thể trên địa bàn theo phân cấp quản lý. Xử lý nghiêm các hành vi vi phạm quy định về an toàn thực phẩm và công bố công khai trên các phương tiện thông tin đại chúng theo quy định. Đối với các cơ sở vi phạm nhiều lần, vi phạm nghiêm trọng cần có biện pháp xử lý thích đáng, nếu cần thiết thì </w:t>
      </w:r>
      <w:r>
        <w:rPr>
          <w:sz w:val="28"/>
          <w:szCs w:val="28"/>
          <w:lang w:val="pt-BR"/>
        </w:rPr>
        <w:t xml:space="preserve">tham mưu Ủy ban nhân dân huyện </w:t>
      </w:r>
      <w:r w:rsidRPr="00C528F3">
        <w:rPr>
          <w:sz w:val="28"/>
          <w:szCs w:val="28"/>
          <w:lang w:val="pt-BR"/>
        </w:rPr>
        <w:t>đình chỉ hoạt động.</w:t>
      </w:r>
    </w:p>
    <w:p w:rsidR="00BC0A95" w:rsidRDefault="0070638D" w:rsidP="00911D07">
      <w:pPr>
        <w:spacing w:before="120" w:line="240" w:lineRule="auto"/>
        <w:rPr>
          <w:rFonts w:ascii="Times New Roman" w:hAnsi="Times New Roman"/>
          <w:lang w:val="sv-SE"/>
        </w:rPr>
      </w:pPr>
      <w:r w:rsidRPr="00C528F3">
        <w:rPr>
          <w:rFonts w:ascii="Times New Roman" w:hAnsi="Times New Roman"/>
          <w:lang w:val="sv-SE"/>
        </w:rPr>
        <w:t xml:space="preserve">- </w:t>
      </w:r>
      <w:r w:rsidR="0077766F" w:rsidRPr="00C528F3">
        <w:rPr>
          <w:rFonts w:ascii="Times New Roman" w:hAnsi="Times New Roman"/>
          <w:lang w:val="sv-SE"/>
        </w:rPr>
        <w:t>Trong tình hình dịch bệnh Covid-19 đang diễn biến phức tạp như hiện nay, các đơn vị, địa phương cần tiếp tục quán triệt sâu sắc tinh t</w:t>
      </w:r>
      <w:r w:rsidR="00330D9C" w:rsidRPr="00C528F3">
        <w:rPr>
          <w:rFonts w:ascii="Times New Roman" w:hAnsi="Times New Roman"/>
          <w:lang w:val="sv-SE"/>
        </w:rPr>
        <w:t>hần "chống dịch như chống giặc";</w:t>
      </w:r>
      <w:r w:rsidR="0077766F" w:rsidRPr="00C528F3">
        <w:rPr>
          <w:rFonts w:ascii="Times New Roman" w:hAnsi="Times New Roman"/>
          <w:lang w:val="sv-SE"/>
        </w:rPr>
        <w:t xml:space="preserve"> đề cao cảnh giác, không được lơ là, chủ quan, thực hiện nghiêm các giải pháp phòng, chống dịch theo các Văn bản chỉ đạo của </w:t>
      </w:r>
      <w:r w:rsidR="0021148C">
        <w:rPr>
          <w:rFonts w:ascii="Times New Roman" w:hAnsi="Times New Roman"/>
          <w:lang w:val="sv-SE"/>
        </w:rPr>
        <w:t xml:space="preserve">Trung ương, của tỉnh và </w:t>
      </w:r>
      <w:r w:rsidR="00911D07">
        <w:rPr>
          <w:rFonts w:ascii="Times New Roman" w:hAnsi="Times New Roman"/>
          <w:lang w:val="sv-SE"/>
        </w:rPr>
        <w:t>Ủy ban nhân dân huyện</w:t>
      </w:r>
      <w:r w:rsidR="00EF4579" w:rsidRPr="00C528F3">
        <w:rPr>
          <w:rFonts w:ascii="Times New Roman" w:hAnsi="Times New Roman"/>
          <w:lang w:val="sv-SE"/>
        </w:rPr>
        <w:t>.</w:t>
      </w:r>
    </w:p>
    <w:p w:rsidR="0021148C" w:rsidRDefault="0021148C" w:rsidP="00911D07">
      <w:pPr>
        <w:spacing w:before="120" w:line="240" w:lineRule="auto"/>
        <w:rPr>
          <w:rFonts w:ascii="Times New Roman" w:hAnsi="Times New Roman"/>
          <w:lang w:val="nl-NL"/>
        </w:rPr>
      </w:pPr>
      <w:r w:rsidRPr="00DA08B0">
        <w:rPr>
          <w:rFonts w:ascii="Times New Roman" w:hAnsi="Times New Roman"/>
          <w:lang w:val="nl-NL"/>
        </w:rPr>
        <w:t xml:space="preserve">- </w:t>
      </w:r>
      <w:r>
        <w:rPr>
          <w:rFonts w:ascii="Times New Roman" w:hAnsi="Times New Roman"/>
          <w:lang w:val="nl-NL"/>
        </w:rPr>
        <w:t xml:space="preserve">Chỉ đạo </w:t>
      </w:r>
      <w:r w:rsidRPr="00DA08B0">
        <w:rPr>
          <w:rFonts w:ascii="Times New Roman" w:hAnsi="Times New Roman"/>
          <w:lang w:val="nl-NL"/>
        </w:rPr>
        <w:t xml:space="preserve">Ban Chỉ đạo </w:t>
      </w:r>
      <w:r w:rsidRPr="00DA08B0">
        <w:rPr>
          <w:rFonts w:ascii="Times New Roman" w:hAnsi="Times New Roman"/>
          <w:noProof/>
          <w:lang w:val="vi-VN"/>
        </w:rPr>
        <w:t>phòng</w:t>
      </w:r>
      <w:r>
        <w:rPr>
          <w:rFonts w:ascii="Times New Roman" w:hAnsi="Times New Roman"/>
          <w:noProof/>
        </w:rPr>
        <w:t>,</w:t>
      </w:r>
      <w:r w:rsidRPr="00DA08B0">
        <w:rPr>
          <w:rFonts w:ascii="Times New Roman" w:hAnsi="Times New Roman"/>
          <w:noProof/>
          <w:lang w:val="vi-VN"/>
        </w:rPr>
        <w:t xml:space="preserve"> chống dịch bệnh </w:t>
      </w:r>
      <w:r w:rsidRPr="0021148C">
        <w:rPr>
          <w:rFonts w:ascii="Times New Roman" w:hAnsi="Times New Roman"/>
          <w:lang w:val="nl-NL"/>
        </w:rPr>
        <w:t>Covid- 19</w:t>
      </w:r>
      <w:r w:rsidR="00CF22E3">
        <w:rPr>
          <w:rFonts w:ascii="Times New Roman" w:hAnsi="Times New Roman"/>
          <w:lang w:val="nl-NL"/>
        </w:rPr>
        <w:t xml:space="preserve"> </w:t>
      </w:r>
      <w:r w:rsidR="00C910DD">
        <w:rPr>
          <w:rFonts w:ascii="Times New Roman" w:hAnsi="Times New Roman"/>
          <w:lang w:val="nl-NL"/>
        </w:rPr>
        <w:t>cấp xã</w:t>
      </w:r>
      <w:r w:rsidRPr="00DA08B0">
        <w:rPr>
          <w:rFonts w:ascii="Times New Roman" w:hAnsi="Times New Roman"/>
          <w:lang w:val="nl-NL"/>
        </w:rPr>
        <w:t xml:space="preserve"> phân công trách nhiệm </w:t>
      </w:r>
      <w:r>
        <w:rPr>
          <w:rFonts w:ascii="Times New Roman" w:hAnsi="Times New Roman"/>
          <w:lang w:val="nl-NL"/>
        </w:rPr>
        <w:t xml:space="preserve">cụ thể </w:t>
      </w:r>
      <w:r w:rsidRPr="00DA08B0">
        <w:rPr>
          <w:rFonts w:ascii="Times New Roman" w:hAnsi="Times New Roman"/>
          <w:lang w:val="nl-NL"/>
        </w:rPr>
        <w:t xml:space="preserve">cho các thành viên như </w:t>
      </w:r>
      <w:r w:rsidR="00911D07">
        <w:rPr>
          <w:rFonts w:ascii="Times New Roman" w:hAnsi="Times New Roman"/>
          <w:lang w:val="nl-NL"/>
        </w:rPr>
        <w:t>c</w:t>
      </w:r>
      <w:r w:rsidRPr="00DA08B0">
        <w:rPr>
          <w:rFonts w:ascii="Times New Roman" w:hAnsi="Times New Roman"/>
          <w:lang w:val="nl-NL"/>
        </w:rPr>
        <w:t>ông an, thôn trưởng, đoàn thể… tập trung công tác kiểm soát nghiêm ngặt các ca cách ly tại nhà; đảm bảo cách ly triệt để, đúng quy định.</w:t>
      </w:r>
    </w:p>
    <w:p w:rsidR="00C910DD" w:rsidRPr="00DA08B0" w:rsidRDefault="00C910DD" w:rsidP="00911D07">
      <w:pPr>
        <w:spacing w:before="120" w:line="240" w:lineRule="auto"/>
        <w:rPr>
          <w:rFonts w:ascii="Times New Roman" w:hAnsi="Times New Roman"/>
          <w:lang w:val="nl-NL"/>
        </w:rPr>
      </w:pPr>
      <w:r>
        <w:rPr>
          <w:rFonts w:ascii="Times New Roman" w:hAnsi="Times New Roman"/>
          <w:lang w:val="nl-NL"/>
        </w:rPr>
        <w:t xml:space="preserve">- </w:t>
      </w:r>
      <w:r w:rsidRPr="00DA08B0">
        <w:rPr>
          <w:rFonts w:ascii="Times New Roman" w:hAnsi="Times New Roman"/>
          <w:lang w:val="nl-NL"/>
        </w:rPr>
        <w:t>Khuyến cáo người dân hạn chế đi du lịch đến vùng có dịch khi không cần thiết; nếu vẫn đi thì khi nhập cảnh Việt Nam sẽ phải cách ly tập trung 14 ngày theo quy định.</w:t>
      </w:r>
    </w:p>
    <w:p w:rsidR="0077766F" w:rsidRDefault="0070638D" w:rsidP="00911D07">
      <w:pPr>
        <w:spacing w:before="120" w:line="240" w:lineRule="auto"/>
        <w:rPr>
          <w:rFonts w:ascii="Times New Roman" w:hAnsi="Times New Roman"/>
          <w:noProof/>
          <w:lang w:val="nl-NL"/>
        </w:rPr>
      </w:pPr>
      <w:r w:rsidRPr="00C528F3">
        <w:rPr>
          <w:rFonts w:ascii="Times New Roman" w:hAnsi="Times New Roman"/>
          <w:shd w:val="clear" w:color="auto" w:fill="FFFFFF"/>
          <w:lang w:val="sv-SE"/>
        </w:rPr>
        <w:t xml:space="preserve">- </w:t>
      </w:r>
      <w:r w:rsidR="0021148C" w:rsidRPr="00DA08B0">
        <w:rPr>
          <w:rFonts w:ascii="Times New Roman" w:hAnsi="Times New Roman"/>
          <w:noProof/>
          <w:lang w:val="vi-VN"/>
        </w:rPr>
        <w:t xml:space="preserve">Thường xuyên cập nhật thông tin dịch bệnh hàng ngày. Phối hợp chặt chẽ với ngành Y tế để tiếp tục đẩy mạnh các hoạt động phòng chống dịch bệnh trên </w:t>
      </w:r>
      <w:r w:rsidR="0021148C" w:rsidRPr="00DA08B0">
        <w:rPr>
          <w:rFonts w:ascii="Times New Roman" w:hAnsi="Times New Roman"/>
          <w:noProof/>
          <w:lang w:val="vi-VN"/>
        </w:rPr>
        <w:lastRenderedPageBreak/>
        <w:t>địa bàn. Vận động các gia đình hạn chế đến thăm</w:t>
      </w:r>
      <w:r w:rsidR="0021148C" w:rsidRPr="00EA1250">
        <w:rPr>
          <w:rFonts w:ascii="Times New Roman" w:hAnsi="Times New Roman"/>
          <w:noProof/>
          <w:lang w:val="vi-VN"/>
        </w:rPr>
        <w:t xml:space="preserve"> con, em là</w:t>
      </w:r>
      <w:r w:rsidR="0021148C" w:rsidRPr="00DA08B0">
        <w:rPr>
          <w:rFonts w:ascii="Times New Roman" w:hAnsi="Times New Roman"/>
          <w:noProof/>
          <w:lang w:val="vi-VN"/>
        </w:rPr>
        <w:t xml:space="preserve"> thanh niên</w:t>
      </w:r>
      <w:r w:rsidR="0021148C" w:rsidRPr="00EA1250">
        <w:rPr>
          <w:rFonts w:ascii="Times New Roman" w:hAnsi="Times New Roman"/>
          <w:noProof/>
          <w:lang w:val="vi-VN"/>
        </w:rPr>
        <w:t xml:space="preserve"> mới</w:t>
      </w:r>
      <w:r w:rsidR="0021148C" w:rsidRPr="00DA08B0">
        <w:rPr>
          <w:rFonts w:ascii="Times New Roman" w:hAnsi="Times New Roman"/>
          <w:noProof/>
          <w:lang w:val="vi-VN"/>
        </w:rPr>
        <w:t xml:space="preserve"> nhập ngũ</w:t>
      </w:r>
      <w:r w:rsidR="0021148C" w:rsidRPr="00EA1250">
        <w:rPr>
          <w:rFonts w:ascii="Times New Roman" w:hAnsi="Times New Roman"/>
          <w:noProof/>
          <w:lang w:val="vi-VN"/>
        </w:rPr>
        <w:t xml:space="preserve"> đang tập trung huấn luyện</w:t>
      </w:r>
      <w:r w:rsidR="0021148C" w:rsidRPr="00DA08B0">
        <w:rPr>
          <w:rFonts w:ascii="Times New Roman" w:hAnsi="Times New Roman"/>
          <w:noProof/>
          <w:lang w:val="vi-VN"/>
        </w:rPr>
        <w:t xml:space="preserve">. </w:t>
      </w:r>
    </w:p>
    <w:p w:rsidR="0021148C" w:rsidRPr="00C528F3" w:rsidRDefault="0021148C" w:rsidP="00911D07">
      <w:pPr>
        <w:spacing w:before="120" w:line="240" w:lineRule="auto"/>
        <w:rPr>
          <w:rFonts w:ascii="Times New Roman" w:hAnsi="Times New Roman"/>
          <w:lang w:val="sv-SE"/>
        </w:rPr>
      </w:pPr>
      <w:r>
        <w:rPr>
          <w:rFonts w:ascii="Times New Roman" w:hAnsi="Times New Roman"/>
          <w:lang w:val="sv-SE"/>
        </w:rPr>
        <w:t xml:space="preserve">- Chỉ đạo Trạm Y tế </w:t>
      </w:r>
      <w:r w:rsidRPr="00C528F3">
        <w:rPr>
          <w:rFonts w:ascii="Times New Roman" w:hAnsi="Times New Roman"/>
          <w:lang w:val="sv-SE"/>
        </w:rPr>
        <w:t>chú ý quan tâm hướng dẫn cho nhân dân ăn, uống đảm bào đủ chất, hợp vệ sinh để phòng dịch đạt hiệu quả.</w:t>
      </w:r>
    </w:p>
    <w:p w:rsidR="007E0F5A" w:rsidRPr="00C528F3" w:rsidRDefault="00EF4579" w:rsidP="00911D07">
      <w:pPr>
        <w:spacing w:before="240" w:after="360" w:line="240" w:lineRule="auto"/>
        <w:rPr>
          <w:rFonts w:ascii="Times New Roman" w:hAnsi="Times New Roman"/>
          <w:bCs/>
          <w:lang w:val="pl-PL"/>
        </w:rPr>
      </w:pPr>
      <w:r w:rsidRPr="00C528F3">
        <w:rPr>
          <w:rFonts w:ascii="Times New Roman" w:hAnsi="Times New Roman"/>
          <w:bCs/>
          <w:lang w:val="pl-PL"/>
        </w:rPr>
        <w:t>Yêu cầu các đơn vị, địa phương nghiêm túc triển khai thực</w:t>
      </w:r>
      <w:r w:rsidR="007E0F5A" w:rsidRPr="00C528F3">
        <w:rPr>
          <w:rFonts w:ascii="Times New Roman" w:hAnsi="Times New Roman"/>
          <w:bCs/>
          <w:lang w:val="pl-PL"/>
        </w:rPr>
        <w:t xml:space="preserve"> hiện./.</w:t>
      </w:r>
    </w:p>
    <w:tbl>
      <w:tblPr>
        <w:tblW w:w="9267" w:type="dxa"/>
        <w:jc w:val="center"/>
        <w:tblLook w:val="01E0" w:firstRow="1" w:lastRow="1" w:firstColumn="1" w:lastColumn="1" w:noHBand="0" w:noVBand="0"/>
      </w:tblPr>
      <w:tblGrid>
        <w:gridCol w:w="5025"/>
        <w:gridCol w:w="4242"/>
      </w:tblGrid>
      <w:tr w:rsidR="00EF4579" w:rsidRPr="00C528F3" w:rsidTr="00911D07">
        <w:trPr>
          <w:jc w:val="center"/>
        </w:trPr>
        <w:tc>
          <w:tcPr>
            <w:tcW w:w="5025" w:type="dxa"/>
            <w:shd w:val="clear" w:color="auto" w:fill="auto"/>
          </w:tcPr>
          <w:p w:rsidR="00EF4579" w:rsidRPr="00C528F3" w:rsidRDefault="00EF4579" w:rsidP="00911D07">
            <w:pPr>
              <w:spacing w:line="240" w:lineRule="auto"/>
              <w:ind w:hanging="9"/>
              <w:rPr>
                <w:rFonts w:ascii="Times New Roman" w:hAnsi="Times New Roman"/>
                <w:b/>
                <w:i/>
                <w:sz w:val="24"/>
                <w:szCs w:val="24"/>
                <w:lang w:val="de-DE"/>
              </w:rPr>
            </w:pPr>
            <w:r w:rsidRPr="00C528F3">
              <w:rPr>
                <w:rFonts w:ascii="Times New Roman" w:hAnsi="Times New Roman"/>
                <w:b/>
                <w:i/>
                <w:sz w:val="24"/>
                <w:szCs w:val="24"/>
                <w:lang w:val="de-DE"/>
              </w:rPr>
              <w:t xml:space="preserve">Nơi nhận:  </w:t>
            </w:r>
          </w:p>
          <w:p w:rsidR="00EF4579" w:rsidRDefault="00EF4579" w:rsidP="00911D07">
            <w:pPr>
              <w:spacing w:line="240" w:lineRule="auto"/>
              <w:ind w:hanging="9"/>
              <w:rPr>
                <w:rFonts w:ascii="Times New Roman" w:hAnsi="Times New Roman"/>
                <w:sz w:val="22"/>
                <w:lang w:val="de-DE"/>
              </w:rPr>
            </w:pPr>
            <w:r w:rsidRPr="00C528F3">
              <w:rPr>
                <w:rFonts w:ascii="Times New Roman" w:hAnsi="Times New Roman"/>
                <w:sz w:val="22"/>
                <w:lang w:val="de-DE"/>
              </w:rPr>
              <w:t>- Như trên;</w:t>
            </w:r>
          </w:p>
          <w:p w:rsidR="00B66250" w:rsidRDefault="00B66250" w:rsidP="00911D07">
            <w:pPr>
              <w:spacing w:line="240" w:lineRule="auto"/>
              <w:ind w:hanging="9"/>
              <w:rPr>
                <w:rFonts w:ascii="Times New Roman" w:hAnsi="Times New Roman"/>
                <w:sz w:val="22"/>
                <w:lang w:val="de-DE"/>
              </w:rPr>
            </w:pPr>
            <w:r>
              <w:rPr>
                <w:rFonts w:ascii="Times New Roman" w:hAnsi="Times New Roman"/>
                <w:sz w:val="22"/>
                <w:lang w:val="de-DE"/>
              </w:rPr>
              <w:t>- Sở Y tế;</w:t>
            </w:r>
          </w:p>
          <w:p w:rsidR="00EF4579" w:rsidRPr="00C528F3" w:rsidRDefault="00B66250" w:rsidP="00911D07">
            <w:pPr>
              <w:spacing w:line="240" w:lineRule="auto"/>
              <w:ind w:hanging="9"/>
              <w:rPr>
                <w:rFonts w:ascii="Times New Roman" w:hAnsi="Times New Roman"/>
                <w:sz w:val="22"/>
                <w:lang w:val="de-DE"/>
              </w:rPr>
            </w:pPr>
            <w:r>
              <w:rPr>
                <w:rFonts w:ascii="Times New Roman" w:hAnsi="Times New Roman"/>
                <w:sz w:val="22"/>
                <w:lang w:val="de-DE"/>
              </w:rPr>
              <w:t>- T</w:t>
            </w:r>
            <w:r w:rsidR="00911D07">
              <w:rPr>
                <w:rFonts w:ascii="Times New Roman" w:hAnsi="Times New Roman"/>
                <w:sz w:val="22"/>
                <w:lang w:val="de-DE"/>
              </w:rPr>
              <w:t>hường trực</w:t>
            </w:r>
            <w:r>
              <w:rPr>
                <w:rFonts w:ascii="Times New Roman" w:hAnsi="Times New Roman"/>
                <w:sz w:val="22"/>
                <w:lang w:val="de-DE"/>
              </w:rPr>
              <w:t xml:space="preserve"> </w:t>
            </w:r>
            <w:r w:rsidR="00911D07">
              <w:rPr>
                <w:rFonts w:ascii="Times New Roman" w:hAnsi="Times New Roman"/>
                <w:sz w:val="22"/>
                <w:lang w:val="de-DE"/>
              </w:rPr>
              <w:t>Huyện ủy</w:t>
            </w:r>
            <w:r w:rsidR="00EF4579" w:rsidRPr="00C528F3">
              <w:rPr>
                <w:rFonts w:ascii="Times New Roman" w:hAnsi="Times New Roman"/>
                <w:sz w:val="22"/>
                <w:lang w:val="de-DE"/>
              </w:rPr>
              <w:t>;</w:t>
            </w:r>
          </w:p>
          <w:p w:rsidR="00EF4579" w:rsidRPr="00C528F3" w:rsidRDefault="00B66250" w:rsidP="00911D07">
            <w:pPr>
              <w:spacing w:line="240" w:lineRule="auto"/>
              <w:ind w:hanging="9"/>
              <w:rPr>
                <w:rFonts w:ascii="Times New Roman" w:hAnsi="Times New Roman"/>
                <w:sz w:val="22"/>
                <w:lang w:val="de-DE"/>
              </w:rPr>
            </w:pPr>
            <w:r>
              <w:rPr>
                <w:rFonts w:ascii="Times New Roman" w:hAnsi="Times New Roman"/>
                <w:sz w:val="22"/>
                <w:lang w:val="de-DE"/>
              </w:rPr>
              <w:t xml:space="preserve">- </w:t>
            </w:r>
            <w:r w:rsidR="00911D07">
              <w:rPr>
                <w:rFonts w:ascii="Times New Roman" w:hAnsi="Times New Roman"/>
                <w:sz w:val="22"/>
                <w:lang w:val="de-DE"/>
              </w:rPr>
              <w:t>Thường trực HĐND huyện</w:t>
            </w:r>
            <w:r w:rsidR="00EF4579" w:rsidRPr="00C528F3">
              <w:rPr>
                <w:rFonts w:ascii="Times New Roman" w:hAnsi="Times New Roman"/>
                <w:sz w:val="22"/>
                <w:lang w:val="de-DE"/>
              </w:rPr>
              <w:t>;</w:t>
            </w:r>
          </w:p>
          <w:p w:rsidR="00EF4579" w:rsidRPr="00C528F3" w:rsidRDefault="00EF4579" w:rsidP="00911D07">
            <w:pPr>
              <w:spacing w:line="240" w:lineRule="auto"/>
              <w:ind w:hanging="9"/>
              <w:rPr>
                <w:rFonts w:ascii="Times New Roman" w:hAnsi="Times New Roman"/>
                <w:sz w:val="22"/>
                <w:lang w:val="de-DE"/>
              </w:rPr>
            </w:pPr>
            <w:r w:rsidRPr="00C528F3">
              <w:rPr>
                <w:rFonts w:ascii="Times New Roman" w:hAnsi="Times New Roman"/>
                <w:sz w:val="22"/>
                <w:lang w:val="de-DE"/>
              </w:rPr>
              <w:t xml:space="preserve">- </w:t>
            </w:r>
            <w:r w:rsidR="00911D07">
              <w:rPr>
                <w:rFonts w:ascii="Times New Roman" w:hAnsi="Times New Roman"/>
                <w:sz w:val="22"/>
                <w:lang w:val="de-DE"/>
              </w:rPr>
              <w:t>CT, các PCT UBND huyện;</w:t>
            </w:r>
          </w:p>
          <w:p w:rsidR="00EF4579" w:rsidRPr="00C528F3" w:rsidRDefault="00EF4579" w:rsidP="00911D07">
            <w:pPr>
              <w:spacing w:line="240" w:lineRule="auto"/>
              <w:ind w:hanging="9"/>
              <w:rPr>
                <w:rFonts w:ascii="Times New Roman" w:hAnsi="Times New Roman"/>
                <w:sz w:val="22"/>
                <w:lang w:val="de-DE"/>
              </w:rPr>
            </w:pPr>
            <w:r w:rsidRPr="00C528F3">
              <w:rPr>
                <w:rFonts w:ascii="Times New Roman" w:hAnsi="Times New Roman"/>
                <w:sz w:val="22"/>
                <w:lang w:val="nl-NL"/>
              </w:rPr>
              <w:t>- Lưu: VT</w:t>
            </w:r>
            <w:r w:rsidR="00911D07">
              <w:rPr>
                <w:rFonts w:ascii="Times New Roman" w:hAnsi="Times New Roman"/>
                <w:sz w:val="22"/>
                <w:lang w:val="nl-NL"/>
              </w:rPr>
              <w:t>, TTYT</w:t>
            </w:r>
            <w:r w:rsidRPr="00C528F3">
              <w:rPr>
                <w:rFonts w:ascii="Times New Roman" w:hAnsi="Times New Roman"/>
                <w:sz w:val="22"/>
                <w:vertAlign w:val="subscript"/>
                <w:lang w:val="nl-NL"/>
              </w:rPr>
              <w:t>.</w:t>
            </w:r>
          </w:p>
        </w:tc>
        <w:tc>
          <w:tcPr>
            <w:tcW w:w="4242" w:type="dxa"/>
            <w:shd w:val="clear" w:color="auto" w:fill="auto"/>
          </w:tcPr>
          <w:p w:rsidR="00EF4579" w:rsidRPr="00C528F3" w:rsidRDefault="00EF4579" w:rsidP="00B66250">
            <w:pPr>
              <w:spacing w:line="240" w:lineRule="auto"/>
              <w:ind w:firstLine="34"/>
              <w:jc w:val="center"/>
              <w:rPr>
                <w:rFonts w:ascii="Times New Roman" w:hAnsi="Times New Roman"/>
                <w:b/>
              </w:rPr>
            </w:pPr>
            <w:r w:rsidRPr="00C528F3">
              <w:rPr>
                <w:rFonts w:ascii="Times New Roman" w:hAnsi="Times New Roman"/>
                <w:b/>
              </w:rPr>
              <w:t>TM. ỦY BAN NHÂN DÂN</w:t>
            </w:r>
          </w:p>
          <w:p w:rsidR="00EF4579" w:rsidRPr="00C528F3" w:rsidRDefault="00EF4579" w:rsidP="00B66250">
            <w:pPr>
              <w:spacing w:line="240" w:lineRule="auto"/>
              <w:ind w:firstLine="34"/>
              <w:jc w:val="center"/>
              <w:rPr>
                <w:rFonts w:ascii="Times New Roman" w:hAnsi="Times New Roman"/>
                <w:b/>
              </w:rPr>
            </w:pPr>
            <w:r w:rsidRPr="00C528F3">
              <w:rPr>
                <w:rFonts w:ascii="Times New Roman" w:hAnsi="Times New Roman"/>
                <w:b/>
              </w:rPr>
              <w:t>KT. CHỦ TỊCH</w:t>
            </w:r>
          </w:p>
          <w:p w:rsidR="00EF4579" w:rsidRPr="00C528F3" w:rsidRDefault="00EF4579" w:rsidP="00B66250">
            <w:pPr>
              <w:spacing w:line="240" w:lineRule="auto"/>
              <w:ind w:firstLine="34"/>
              <w:jc w:val="center"/>
              <w:rPr>
                <w:rFonts w:ascii="Times New Roman" w:hAnsi="Times New Roman"/>
                <w:b/>
              </w:rPr>
            </w:pPr>
            <w:r w:rsidRPr="00C528F3">
              <w:rPr>
                <w:rFonts w:ascii="Times New Roman" w:hAnsi="Times New Roman"/>
                <w:b/>
              </w:rPr>
              <w:t>PHÓ CHỦ TỊCH</w:t>
            </w:r>
          </w:p>
          <w:p w:rsidR="00EF4579" w:rsidRDefault="00EF4579" w:rsidP="00911D07">
            <w:pPr>
              <w:spacing w:line="240" w:lineRule="auto"/>
              <w:ind w:firstLine="34"/>
              <w:jc w:val="center"/>
              <w:rPr>
                <w:rFonts w:ascii="Times New Roman" w:hAnsi="Times New Roman"/>
                <w:b/>
                <w:lang w:val="es-MX"/>
              </w:rPr>
            </w:pPr>
          </w:p>
          <w:p w:rsidR="00911D07" w:rsidRPr="00C528F3" w:rsidRDefault="00911D07" w:rsidP="00911D07">
            <w:pPr>
              <w:spacing w:line="240" w:lineRule="auto"/>
              <w:ind w:firstLine="34"/>
              <w:jc w:val="center"/>
              <w:rPr>
                <w:rFonts w:ascii="Times New Roman" w:hAnsi="Times New Roman"/>
                <w:b/>
                <w:lang w:val="es-MX"/>
              </w:rPr>
            </w:pPr>
          </w:p>
          <w:p w:rsidR="00EF4579" w:rsidRDefault="00EF4579" w:rsidP="00911D07">
            <w:pPr>
              <w:spacing w:line="240" w:lineRule="auto"/>
              <w:ind w:hanging="108"/>
              <w:jc w:val="center"/>
              <w:rPr>
                <w:rFonts w:ascii="Times New Roman" w:hAnsi="Times New Roman"/>
                <w:b/>
                <w:lang w:val="es-MX"/>
              </w:rPr>
            </w:pPr>
          </w:p>
          <w:p w:rsidR="00B66250" w:rsidRDefault="00B66250" w:rsidP="00911D07">
            <w:pPr>
              <w:spacing w:line="240" w:lineRule="auto"/>
              <w:ind w:firstLine="34"/>
              <w:jc w:val="center"/>
              <w:rPr>
                <w:rFonts w:ascii="Times New Roman" w:hAnsi="Times New Roman"/>
                <w:b/>
                <w:lang w:val="es-MX"/>
              </w:rPr>
            </w:pPr>
          </w:p>
          <w:p w:rsidR="004063A8" w:rsidRPr="00C528F3" w:rsidRDefault="004063A8" w:rsidP="00911D07">
            <w:pPr>
              <w:spacing w:line="240" w:lineRule="auto"/>
              <w:ind w:firstLine="34"/>
              <w:jc w:val="center"/>
              <w:rPr>
                <w:rFonts w:ascii="Times New Roman" w:hAnsi="Times New Roman"/>
                <w:b/>
                <w:lang w:val="es-MX"/>
              </w:rPr>
            </w:pPr>
          </w:p>
          <w:p w:rsidR="00EF4579" w:rsidRPr="00C528F3" w:rsidRDefault="00911D07" w:rsidP="00911D07">
            <w:pPr>
              <w:spacing w:line="240" w:lineRule="auto"/>
              <w:ind w:firstLine="34"/>
              <w:jc w:val="center"/>
              <w:rPr>
                <w:rFonts w:ascii="Times New Roman" w:hAnsi="Times New Roman"/>
                <w:b/>
              </w:rPr>
            </w:pPr>
            <w:r>
              <w:rPr>
                <w:rFonts w:ascii="Times New Roman" w:hAnsi="Times New Roman"/>
                <w:b/>
              </w:rPr>
              <w:t>Đỗ Sum</w:t>
            </w:r>
          </w:p>
        </w:tc>
      </w:tr>
      <w:tr w:rsidR="00EF4579" w:rsidRPr="00C528F3" w:rsidTr="00911D07">
        <w:trPr>
          <w:jc w:val="center"/>
        </w:trPr>
        <w:tc>
          <w:tcPr>
            <w:tcW w:w="5025" w:type="dxa"/>
            <w:shd w:val="clear" w:color="auto" w:fill="auto"/>
          </w:tcPr>
          <w:p w:rsidR="00EF4579" w:rsidRPr="00C528F3" w:rsidRDefault="00EF4579" w:rsidP="00EF4579">
            <w:pPr>
              <w:spacing w:before="120" w:line="240" w:lineRule="auto"/>
              <w:ind w:left="-108"/>
              <w:rPr>
                <w:rFonts w:ascii="Times New Roman" w:hAnsi="Times New Roman"/>
                <w:b/>
                <w:i/>
                <w:lang w:val="sv-SE"/>
              </w:rPr>
            </w:pPr>
          </w:p>
        </w:tc>
        <w:tc>
          <w:tcPr>
            <w:tcW w:w="4242" w:type="dxa"/>
            <w:shd w:val="clear" w:color="auto" w:fill="auto"/>
          </w:tcPr>
          <w:p w:rsidR="00EF4579" w:rsidRPr="00C528F3" w:rsidRDefault="00EF4579" w:rsidP="00EF4579">
            <w:pPr>
              <w:spacing w:before="120" w:line="240" w:lineRule="auto"/>
              <w:jc w:val="center"/>
              <w:rPr>
                <w:rFonts w:ascii="Times New Roman" w:hAnsi="Times New Roman"/>
                <w:b/>
              </w:rPr>
            </w:pPr>
          </w:p>
        </w:tc>
      </w:tr>
    </w:tbl>
    <w:p w:rsidR="007E0F5A" w:rsidRPr="00C528F3" w:rsidRDefault="007E0F5A" w:rsidP="007E0F5A">
      <w:pPr>
        <w:spacing w:before="120" w:line="240" w:lineRule="auto"/>
        <w:rPr>
          <w:rFonts w:ascii="Times New Roman" w:hAnsi="Times New Roman"/>
        </w:rPr>
      </w:pPr>
    </w:p>
    <w:p w:rsidR="007E0F5A" w:rsidRPr="00C528F3" w:rsidRDefault="007E0F5A" w:rsidP="007E0F5A">
      <w:pPr>
        <w:spacing w:before="120" w:line="240" w:lineRule="auto"/>
        <w:rPr>
          <w:rFonts w:ascii="Times New Roman" w:hAnsi="Times New Roman"/>
        </w:rPr>
      </w:pPr>
    </w:p>
    <w:p w:rsidR="007E0F5A" w:rsidRPr="00C528F3" w:rsidRDefault="007E0F5A" w:rsidP="007E0F5A">
      <w:pPr>
        <w:spacing w:before="120" w:line="240" w:lineRule="auto"/>
        <w:rPr>
          <w:rFonts w:ascii="Times New Roman" w:hAnsi="Times New Roman"/>
        </w:rPr>
      </w:pPr>
    </w:p>
    <w:p w:rsidR="007E0F5A" w:rsidRPr="00C528F3" w:rsidRDefault="007E0F5A" w:rsidP="007E0F5A">
      <w:pPr>
        <w:spacing w:before="120" w:line="240" w:lineRule="auto"/>
        <w:rPr>
          <w:rFonts w:ascii="Times New Roman" w:hAnsi="Times New Roman"/>
        </w:rPr>
      </w:pPr>
    </w:p>
    <w:p w:rsidR="007E0F5A" w:rsidRPr="00C528F3" w:rsidRDefault="007E0F5A" w:rsidP="007E0F5A">
      <w:pPr>
        <w:spacing w:before="120" w:line="240" w:lineRule="auto"/>
        <w:rPr>
          <w:rFonts w:ascii="Times New Roman" w:hAnsi="Times New Roman"/>
        </w:rPr>
      </w:pPr>
    </w:p>
    <w:p w:rsidR="007E0F5A" w:rsidRPr="00C528F3" w:rsidRDefault="007E0F5A" w:rsidP="007E0F5A">
      <w:pPr>
        <w:spacing w:before="120" w:line="240" w:lineRule="auto"/>
        <w:rPr>
          <w:rFonts w:ascii="Times New Roman" w:hAnsi="Times New Roman"/>
        </w:rPr>
      </w:pPr>
    </w:p>
    <w:p w:rsidR="007E0F5A" w:rsidRPr="00C528F3" w:rsidRDefault="007E0F5A" w:rsidP="007E0F5A">
      <w:pPr>
        <w:tabs>
          <w:tab w:val="left" w:pos="270"/>
        </w:tabs>
        <w:spacing w:before="120" w:line="240" w:lineRule="auto"/>
        <w:rPr>
          <w:rFonts w:ascii="Times New Roman" w:hAnsi="Times New Roman"/>
          <w:lang w:val="de-DE"/>
        </w:rPr>
      </w:pPr>
    </w:p>
    <w:p w:rsidR="007E0F5A" w:rsidRPr="00C528F3" w:rsidRDefault="007E0F5A" w:rsidP="007E0F5A">
      <w:pPr>
        <w:tabs>
          <w:tab w:val="left" w:pos="270"/>
        </w:tabs>
        <w:spacing w:before="120" w:line="240" w:lineRule="auto"/>
        <w:rPr>
          <w:rFonts w:ascii="Times New Roman" w:hAnsi="Times New Roman"/>
          <w:lang w:val="de-DE"/>
        </w:rPr>
      </w:pPr>
    </w:p>
    <w:sectPr w:rsidR="007E0F5A" w:rsidRPr="00C528F3" w:rsidSect="00911D07">
      <w:footerReference w:type="default" r:id="rId7"/>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C1E" w:rsidRDefault="00D02C1E" w:rsidP="005C4E69">
      <w:pPr>
        <w:spacing w:line="240" w:lineRule="auto"/>
      </w:pPr>
      <w:r>
        <w:separator/>
      </w:r>
    </w:p>
  </w:endnote>
  <w:endnote w:type="continuationSeparator" w:id="0">
    <w:p w:rsidR="00D02C1E" w:rsidRDefault="00D02C1E" w:rsidP="005C4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545445"/>
      <w:docPartObj>
        <w:docPartGallery w:val="Page Numbers (Bottom of Page)"/>
        <w:docPartUnique/>
      </w:docPartObj>
    </w:sdtPr>
    <w:sdtEndPr>
      <w:rPr>
        <w:rFonts w:ascii="Times New Roman" w:hAnsi="Times New Roman"/>
        <w:sz w:val="26"/>
        <w:szCs w:val="26"/>
      </w:rPr>
    </w:sdtEndPr>
    <w:sdtContent>
      <w:p w:rsidR="00911D07" w:rsidRPr="007F5A73" w:rsidRDefault="00911D07">
        <w:pPr>
          <w:pStyle w:val="Chntrang"/>
          <w:jc w:val="right"/>
          <w:rPr>
            <w:rFonts w:ascii="Times New Roman" w:hAnsi="Times New Roman"/>
            <w:sz w:val="26"/>
            <w:szCs w:val="26"/>
          </w:rPr>
        </w:pPr>
        <w:r w:rsidRPr="007F5A73">
          <w:rPr>
            <w:rFonts w:ascii="Times New Roman" w:hAnsi="Times New Roman"/>
            <w:sz w:val="26"/>
            <w:szCs w:val="26"/>
          </w:rPr>
          <w:fldChar w:fldCharType="begin"/>
        </w:r>
        <w:r w:rsidRPr="007F5A73">
          <w:rPr>
            <w:rFonts w:ascii="Times New Roman" w:hAnsi="Times New Roman"/>
            <w:sz w:val="26"/>
            <w:szCs w:val="26"/>
          </w:rPr>
          <w:instrText>PAGE   \* MERGEFORMAT</w:instrText>
        </w:r>
        <w:r w:rsidRPr="007F5A73">
          <w:rPr>
            <w:rFonts w:ascii="Times New Roman" w:hAnsi="Times New Roman"/>
            <w:sz w:val="26"/>
            <w:szCs w:val="26"/>
          </w:rPr>
          <w:fldChar w:fldCharType="separate"/>
        </w:r>
        <w:r w:rsidRPr="007F5A73">
          <w:rPr>
            <w:rFonts w:ascii="Times New Roman" w:hAnsi="Times New Roman"/>
            <w:sz w:val="26"/>
            <w:szCs w:val="26"/>
            <w:lang w:val="vi-VN"/>
          </w:rPr>
          <w:t>2</w:t>
        </w:r>
        <w:r w:rsidRPr="007F5A73">
          <w:rPr>
            <w:rFonts w:ascii="Times New Roman" w:hAnsi="Times New Roman"/>
            <w:sz w:val="26"/>
            <w:szCs w:val="26"/>
          </w:rPr>
          <w:fldChar w:fldCharType="end"/>
        </w:r>
      </w:p>
    </w:sdtContent>
  </w:sdt>
  <w:p w:rsidR="005C4E69" w:rsidRDefault="005C4E6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C1E" w:rsidRDefault="00D02C1E" w:rsidP="005C4E69">
      <w:pPr>
        <w:spacing w:line="240" w:lineRule="auto"/>
      </w:pPr>
      <w:r>
        <w:separator/>
      </w:r>
    </w:p>
  </w:footnote>
  <w:footnote w:type="continuationSeparator" w:id="0">
    <w:p w:rsidR="00D02C1E" w:rsidRDefault="00D02C1E" w:rsidP="005C4E69">
      <w:pPr>
        <w:spacing w:line="240" w:lineRule="auto"/>
      </w:pPr>
      <w:r>
        <w:continuationSeparator/>
      </w:r>
    </w:p>
  </w:footnote>
  <w:footnote w:id="1">
    <w:p w:rsidR="004063A8" w:rsidRDefault="004063A8" w:rsidP="004063A8">
      <w:pPr>
        <w:pStyle w:val="VnbanCcchu"/>
        <w:ind w:firstLine="0"/>
      </w:pPr>
      <w:r>
        <w:rPr>
          <w:rStyle w:val="ThamchiuCcchu"/>
        </w:rPr>
        <w:footnoteRef/>
      </w:r>
      <w:r>
        <w:rPr>
          <w:rFonts w:ascii="Times New Roman" w:hAnsi="Times New Roman"/>
          <w:lang w:val="nl-NL"/>
        </w:rPr>
        <w:t xml:space="preserve"> </w:t>
      </w:r>
      <w:r w:rsidRPr="00C528F3">
        <w:rPr>
          <w:rFonts w:ascii="Times New Roman" w:hAnsi="Times New Roman"/>
          <w:lang w:val="nl-NL"/>
        </w:rPr>
        <w:t>Thông báo số 465/TB-</w:t>
      </w:r>
      <w:r w:rsidR="00BB4739">
        <w:rPr>
          <w:rFonts w:ascii="Times New Roman" w:hAnsi="Times New Roman"/>
          <w:lang w:val="nl-NL"/>
        </w:rPr>
        <w:t>VP</w:t>
      </w:r>
      <w:r>
        <w:rPr>
          <w:rFonts w:ascii="Times New Roman" w:hAnsi="Times New Roman"/>
          <w:lang w:val="nl-NL"/>
        </w:rPr>
        <w:t>,</w:t>
      </w:r>
      <w:r w:rsidRPr="00C528F3">
        <w:rPr>
          <w:rFonts w:ascii="Times New Roman" w:hAnsi="Times New Roman"/>
          <w:lang w:val="nl-NL"/>
        </w:rPr>
        <w:t xml:space="preserve"> ngày 27/02/2020</w:t>
      </w:r>
      <w:r>
        <w:rPr>
          <w:rFonts w:ascii="Times New Roman" w:hAnsi="Times New Roman"/>
          <w:lang w:val="nl-NL"/>
        </w:rPr>
        <w:t xml:space="preserve"> và </w:t>
      </w:r>
      <w:r w:rsidRPr="00C528F3">
        <w:rPr>
          <w:rFonts w:ascii="Times New Roman" w:hAnsi="Times New Roman"/>
          <w:lang w:val="nl-NL"/>
        </w:rPr>
        <w:t>Thông báo số</w:t>
      </w:r>
      <w:r>
        <w:rPr>
          <w:rFonts w:ascii="Times New Roman" w:hAnsi="Times New Roman"/>
          <w:lang w:val="nl-NL"/>
        </w:rPr>
        <w:t xml:space="preserve"> 529</w:t>
      </w:r>
      <w:r w:rsidRPr="00C528F3">
        <w:rPr>
          <w:rFonts w:ascii="Times New Roman" w:hAnsi="Times New Roman"/>
          <w:lang w:val="nl-NL"/>
        </w:rPr>
        <w:t>/TB-</w:t>
      </w:r>
      <w:r w:rsidR="00BB4739">
        <w:rPr>
          <w:rFonts w:ascii="Times New Roman" w:hAnsi="Times New Roman"/>
          <w:lang w:val="nl-NL"/>
        </w:rPr>
        <w:t>VP</w:t>
      </w:r>
      <w:r>
        <w:rPr>
          <w:rFonts w:ascii="Times New Roman" w:hAnsi="Times New Roman"/>
          <w:lang w:val="nl-NL"/>
        </w:rPr>
        <w:t>, ngày 03/3</w:t>
      </w:r>
      <w:r w:rsidRPr="00C528F3">
        <w:rPr>
          <w:rFonts w:ascii="Times New Roman" w:hAnsi="Times New Roman"/>
          <w:lang w:val="nl-NL"/>
        </w:rPr>
        <w:t>/2020</w:t>
      </w:r>
      <w:r>
        <w:rPr>
          <w:rFonts w:ascii="Times New Roman" w:hAnsi="Times New Roman"/>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5A"/>
    <w:rsid w:val="00010E43"/>
    <w:rsid w:val="000234D4"/>
    <w:rsid w:val="000317C3"/>
    <w:rsid w:val="00041775"/>
    <w:rsid w:val="0007485F"/>
    <w:rsid w:val="00077ADE"/>
    <w:rsid w:val="00091DAD"/>
    <w:rsid w:val="00094119"/>
    <w:rsid w:val="000A20F2"/>
    <w:rsid w:val="000A527F"/>
    <w:rsid w:val="000C390C"/>
    <w:rsid w:val="00100AEB"/>
    <w:rsid w:val="00102103"/>
    <w:rsid w:val="0014617C"/>
    <w:rsid w:val="00155AA2"/>
    <w:rsid w:val="001843B7"/>
    <w:rsid w:val="001B4F41"/>
    <w:rsid w:val="001E4B33"/>
    <w:rsid w:val="001E7C8E"/>
    <w:rsid w:val="0021148C"/>
    <w:rsid w:val="00213555"/>
    <w:rsid w:val="00213733"/>
    <w:rsid w:val="00223397"/>
    <w:rsid w:val="0024735E"/>
    <w:rsid w:val="002503BB"/>
    <w:rsid w:val="00273650"/>
    <w:rsid w:val="00284499"/>
    <w:rsid w:val="002A26FF"/>
    <w:rsid w:val="002A62C1"/>
    <w:rsid w:val="002D00F4"/>
    <w:rsid w:val="002E43A7"/>
    <w:rsid w:val="002F01EB"/>
    <w:rsid w:val="003051A6"/>
    <w:rsid w:val="00326435"/>
    <w:rsid w:val="00330D9C"/>
    <w:rsid w:val="003C2CF8"/>
    <w:rsid w:val="003E41BD"/>
    <w:rsid w:val="003F189A"/>
    <w:rsid w:val="004063A8"/>
    <w:rsid w:val="004131DB"/>
    <w:rsid w:val="00443550"/>
    <w:rsid w:val="0044416E"/>
    <w:rsid w:val="00447E1D"/>
    <w:rsid w:val="004B06CE"/>
    <w:rsid w:val="004D37CD"/>
    <w:rsid w:val="004E6E77"/>
    <w:rsid w:val="004F09D9"/>
    <w:rsid w:val="00503F72"/>
    <w:rsid w:val="00511680"/>
    <w:rsid w:val="005231D5"/>
    <w:rsid w:val="00572C43"/>
    <w:rsid w:val="00573B67"/>
    <w:rsid w:val="005C198F"/>
    <w:rsid w:val="005C4E69"/>
    <w:rsid w:val="005C71B2"/>
    <w:rsid w:val="005D5B71"/>
    <w:rsid w:val="006279C2"/>
    <w:rsid w:val="00652302"/>
    <w:rsid w:val="006C199D"/>
    <w:rsid w:val="0070638D"/>
    <w:rsid w:val="00710BB7"/>
    <w:rsid w:val="00740F6D"/>
    <w:rsid w:val="0077766F"/>
    <w:rsid w:val="00781977"/>
    <w:rsid w:val="00791221"/>
    <w:rsid w:val="00791BD0"/>
    <w:rsid w:val="007D012C"/>
    <w:rsid w:val="007E0F5A"/>
    <w:rsid w:val="007F5A73"/>
    <w:rsid w:val="00813B7B"/>
    <w:rsid w:val="008349CF"/>
    <w:rsid w:val="00867D41"/>
    <w:rsid w:val="00871B72"/>
    <w:rsid w:val="008E63A0"/>
    <w:rsid w:val="008F5EE3"/>
    <w:rsid w:val="008F7C16"/>
    <w:rsid w:val="00911D07"/>
    <w:rsid w:val="00914BD1"/>
    <w:rsid w:val="00923204"/>
    <w:rsid w:val="00923241"/>
    <w:rsid w:val="009264D8"/>
    <w:rsid w:val="00951233"/>
    <w:rsid w:val="00984FC3"/>
    <w:rsid w:val="009A2E88"/>
    <w:rsid w:val="009C3B8F"/>
    <w:rsid w:val="009D6E08"/>
    <w:rsid w:val="009D7CB7"/>
    <w:rsid w:val="00A376D2"/>
    <w:rsid w:val="00A96DCE"/>
    <w:rsid w:val="00AB5758"/>
    <w:rsid w:val="00B5520C"/>
    <w:rsid w:val="00B63E00"/>
    <w:rsid w:val="00B66250"/>
    <w:rsid w:val="00BA1132"/>
    <w:rsid w:val="00BB4739"/>
    <w:rsid w:val="00BC0A95"/>
    <w:rsid w:val="00BC4DDD"/>
    <w:rsid w:val="00BD2535"/>
    <w:rsid w:val="00BD631B"/>
    <w:rsid w:val="00C31067"/>
    <w:rsid w:val="00C4790B"/>
    <w:rsid w:val="00C479EE"/>
    <w:rsid w:val="00C528F3"/>
    <w:rsid w:val="00C6131D"/>
    <w:rsid w:val="00C910DD"/>
    <w:rsid w:val="00CB2958"/>
    <w:rsid w:val="00CB3417"/>
    <w:rsid w:val="00CC0589"/>
    <w:rsid w:val="00CE1496"/>
    <w:rsid w:val="00CE5D46"/>
    <w:rsid w:val="00CE6F83"/>
    <w:rsid w:val="00CF22E3"/>
    <w:rsid w:val="00CF42CE"/>
    <w:rsid w:val="00CF50B2"/>
    <w:rsid w:val="00D02C1E"/>
    <w:rsid w:val="00D24C84"/>
    <w:rsid w:val="00D43C1C"/>
    <w:rsid w:val="00D47D1A"/>
    <w:rsid w:val="00D60A43"/>
    <w:rsid w:val="00DA08AC"/>
    <w:rsid w:val="00DA151F"/>
    <w:rsid w:val="00DA7641"/>
    <w:rsid w:val="00DD3D9B"/>
    <w:rsid w:val="00DF7666"/>
    <w:rsid w:val="00E1235F"/>
    <w:rsid w:val="00E178E2"/>
    <w:rsid w:val="00E772CB"/>
    <w:rsid w:val="00E82E4B"/>
    <w:rsid w:val="00EB345C"/>
    <w:rsid w:val="00EF0C53"/>
    <w:rsid w:val="00EF4579"/>
    <w:rsid w:val="00F165A6"/>
    <w:rsid w:val="00F30091"/>
    <w:rsid w:val="00F73553"/>
    <w:rsid w:val="00FB3798"/>
    <w:rsid w:val="00FB6200"/>
    <w:rsid w:val="00FE0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67F8"/>
  <w15:docId w15:val="{296483EC-0DAA-4AD0-A375-22E6BA66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E0F5A"/>
    <w:pPr>
      <w:spacing w:before="0" w:line="360" w:lineRule="auto"/>
      <w:ind w:firstLine="720"/>
    </w:pPr>
    <w:rPr>
      <w:rFonts w:ascii=".VnTime" w:eastAsia="Times New Roman" w:hAnsi=".VnTime" w:cs="Times New Roman"/>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7E0F5A"/>
    <w:pPr>
      <w:spacing w:line="240" w:lineRule="auto"/>
      <w:ind w:left="720" w:firstLine="0"/>
      <w:contextualSpacing/>
      <w:jc w:val="left"/>
    </w:pPr>
    <w:rPr>
      <w:rFonts w:ascii="Times New Roman" w:hAnsi="Times New Roman"/>
      <w:sz w:val="24"/>
      <w:szCs w:val="24"/>
    </w:rPr>
  </w:style>
  <w:style w:type="paragraph" w:customStyle="1" w:styleId="Default">
    <w:name w:val="Default"/>
    <w:rsid w:val="00E82E4B"/>
    <w:pPr>
      <w:autoSpaceDE w:val="0"/>
      <w:autoSpaceDN w:val="0"/>
      <w:adjustRightInd w:val="0"/>
      <w:spacing w:before="0"/>
      <w:jc w:val="left"/>
    </w:pPr>
    <w:rPr>
      <w:rFonts w:ascii="Times New Roman" w:hAnsi="Times New Roman" w:cs="Times New Roman"/>
      <w:color w:val="000000"/>
      <w:sz w:val="24"/>
      <w:szCs w:val="24"/>
    </w:rPr>
  </w:style>
  <w:style w:type="paragraph" w:customStyle="1" w:styleId="xmsonormal">
    <w:name w:val="x_msonormal"/>
    <w:basedOn w:val="Binhthng"/>
    <w:rsid w:val="009C3B8F"/>
    <w:pPr>
      <w:spacing w:before="100" w:beforeAutospacing="1" w:after="100" w:afterAutospacing="1" w:line="240" w:lineRule="auto"/>
      <w:ind w:firstLine="0"/>
      <w:jc w:val="left"/>
    </w:pPr>
    <w:rPr>
      <w:rFonts w:ascii="Times New Roman" w:hAnsi="Times New Roman"/>
      <w:sz w:val="24"/>
      <w:szCs w:val="24"/>
    </w:rPr>
  </w:style>
  <w:style w:type="paragraph" w:styleId="utrang">
    <w:name w:val="header"/>
    <w:basedOn w:val="Binhthng"/>
    <w:link w:val="utrangChar"/>
    <w:uiPriority w:val="99"/>
    <w:unhideWhenUsed/>
    <w:rsid w:val="005C4E69"/>
    <w:pPr>
      <w:tabs>
        <w:tab w:val="center" w:pos="4680"/>
        <w:tab w:val="right" w:pos="9360"/>
      </w:tabs>
      <w:spacing w:line="240" w:lineRule="auto"/>
    </w:pPr>
  </w:style>
  <w:style w:type="character" w:customStyle="1" w:styleId="utrangChar">
    <w:name w:val="Đầu trang Char"/>
    <w:basedOn w:val="Phngmcinhcuaoanvn"/>
    <w:link w:val="utrang"/>
    <w:uiPriority w:val="99"/>
    <w:rsid w:val="005C4E69"/>
    <w:rPr>
      <w:rFonts w:ascii=".VnTime" w:eastAsia="Times New Roman" w:hAnsi=".VnTime" w:cs="Times New Roman"/>
      <w:sz w:val="28"/>
      <w:szCs w:val="28"/>
    </w:rPr>
  </w:style>
  <w:style w:type="paragraph" w:styleId="Chntrang">
    <w:name w:val="footer"/>
    <w:basedOn w:val="Binhthng"/>
    <w:link w:val="ChntrangChar"/>
    <w:uiPriority w:val="99"/>
    <w:unhideWhenUsed/>
    <w:rsid w:val="005C4E69"/>
    <w:pPr>
      <w:tabs>
        <w:tab w:val="center" w:pos="4680"/>
        <w:tab w:val="right" w:pos="9360"/>
      </w:tabs>
      <w:spacing w:line="240" w:lineRule="auto"/>
    </w:pPr>
  </w:style>
  <w:style w:type="character" w:customStyle="1" w:styleId="ChntrangChar">
    <w:name w:val="Chân trang Char"/>
    <w:basedOn w:val="Phngmcinhcuaoanvn"/>
    <w:link w:val="Chntrang"/>
    <w:uiPriority w:val="99"/>
    <w:rsid w:val="005C4E69"/>
    <w:rPr>
      <w:rFonts w:ascii=".VnTime" w:eastAsia="Times New Roman" w:hAnsi=".VnTime" w:cs="Times New Roman"/>
      <w:sz w:val="28"/>
      <w:szCs w:val="28"/>
    </w:rPr>
  </w:style>
  <w:style w:type="paragraph" w:styleId="VnbanCcchu">
    <w:name w:val="footnote text"/>
    <w:basedOn w:val="Binhthng"/>
    <w:link w:val="VnbanCcchuChar"/>
    <w:uiPriority w:val="99"/>
    <w:semiHidden/>
    <w:unhideWhenUsed/>
    <w:rsid w:val="00791BD0"/>
    <w:pPr>
      <w:spacing w:line="240" w:lineRule="auto"/>
    </w:pPr>
    <w:rPr>
      <w:sz w:val="20"/>
      <w:szCs w:val="20"/>
    </w:rPr>
  </w:style>
  <w:style w:type="character" w:customStyle="1" w:styleId="VnbanCcchuChar">
    <w:name w:val="Văn bản Cước chú Char"/>
    <w:basedOn w:val="Phngmcinhcuaoanvn"/>
    <w:link w:val="VnbanCcchu"/>
    <w:uiPriority w:val="99"/>
    <w:semiHidden/>
    <w:rsid w:val="00791BD0"/>
    <w:rPr>
      <w:rFonts w:ascii=".VnTime" w:eastAsia="Times New Roman" w:hAnsi=".VnTime" w:cs="Times New Roman"/>
      <w:sz w:val="20"/>
      <w:szCs w:val="20"/>
    </w:rPr>
  </w:style>
  <w:style w:type="character" w:styleId="ThamchiuCcchu">
    <w:name w:val="footnote reference"/>
    <w:basedOn w:val="Phngmcinhcuaoanvn"/>
    <w:uiPriority w:val="99"/>
    <w:semiHidden/>
    <w:unhideWhenUsed/>
    <w:rsid w:val="00791BD0"/>
    <w:rPr>
      <w:vertAlign w:val="superscript"/>
    </w:rPr>
  </w:style>
  <w:style w:type="character" w:customStyle="1" w:styleId="Bodytext2">
    <w:name w:val="Body text (2)"/>
    <w:basedOn w:val="Phngmcinhcuaoanvn"/>
    <w:uiPriority w:val="99"/>
    <w:rsid w:val="0007485F"/>
    <w:rPr>
      <w:sz w:val="26"/>
      <w:szCs w:val="26"/>
      <w:shd w:val="clear" w:color="auto" w:fill="FFFFFF"/>
    </w:rPr>
  </w:style>
  <w:style w:type="character" w:customStyle="1" w:styleId="Bodytext">
    <w:name w:val="Body text_"/>
    <w:link w:val="BodyText1"/>
    <w:uiPriority w:val="99"/>
    <w:locked/>
    <w:rsid w:val="0007485F"/>
    <w:rPr>
      <w:rFonts w:cs="Times New Roman"/>
      <w:sz w:val="25"/>
      <w:szCs w:val="25"/>
      <w:shd w:val="clear" w:color="auto" w:fill="FFFFFF"/>
    </w:rPr>
  </w:style>
  <w:style w:type="paragraph" w:customStyle="1" w:styleId="BodyText1">
    <w:name w:val="Body Text1"/>
    <w:basedOn w:val="Binhthng"/>
    <w:link w:val="Bodytext"/>
    <w:uiPriority w:val="99"/>
    <w:rsid w:val="0007485F"/>
    <w:pPr>
      <w:widowControl w:val="0"/>
      <w:shd w:val="clear" w:color="auto" w:fill="FFFFFF"/>
      <w:spacing w:after="60" w:line="240" w:lineRule="atLeast"/>
      <w:ind w:firstLine="0"/>
      <w:jc w:val="left"/>
    </w:pPr>
    <w:rPr>
      <w:rFonts w:asciiTheme="minorHAnsi" w:eastAsiaTheme="minorHAnsi" w:hAnsiTheme="minorHAns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B19E9-4DA5-42B7-90C3-742C13D4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1205</Words>
  <Characters>6871</Characters>
  <Application>Microsoft Office Word</Application>
  <DocSecurity>0</DocSecurity>
  <Lines>57</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v12824</cp:lastModifiedBy>
  <cp:revision>6</cp:revision>
  <dcterms:created xsi:type="dcterms:W3CDTF">2020-03-10T01:37:00Z</dcterms:created>
  <dcterms:modified xsi:type="dcterms:W3CDTF">2020-03-10T06:44:00Z</dcterms:modified>
</cp:coreProperties>
</file>